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3158C9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 xml:space="preserve">Packet Tracer </w:t>
      </w:r>
      <w:r w:rsidR="00397EA7">
        <w:t>Simulation</w:t>
      </w:r>
      <w:r w:rsidR="006C19BD" w:rsidRPr="006C19BD">
        <w:t xml:space="preserve"> </w:t>
      </w:r>
      <w:r w:rsidR="002A6489">
        <w:t xml:space="preserve">- </w:t>
      </w:r>
      <w:r>
        <w:t>TCP and UDP</w:t>
      </w:r>
      <w:r w:rsidR="00E97036">
        <w:t xml:space="preserve"> Communications</w:t>
      </w:r>
      <w:r w:rsidR="00EB60AE" w:rsidRPr="00FD4A68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135036" w:rsidP="00EB60AE">
      <w:pPr>
        <w:pStyle w:val="Visual"/>
      </w:pPr>
      <w:r>
        <w:rPr>
          <w:noProof/>
        </w:rPr>
        <w:drawing>
          <wp:inline distT="0" distB="0" distL="0" distR="0">
            <wp:extent cx="3409524" cy="2533334"/>
            <wp:effectExtent l="19050" t="0" r="426" b="0"/>
            <wp:docPr id="1" name="Picture 0" descr="Exploration_of_TCP_and_UDP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loration_of_TCP_and_UDP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2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D6193B" w:rsidRPr="004C0909" w:rsidRDefault="00D6193B" w:rsidP="00D6193B">
      <w:pPr>
        <w:pStyle w:val="BodyTextL25Bold"/>
      </w:pPr>
      <w:r>
        <w:t xml:space="preserve">Part 1: </w:t>
      </w:r>
      <w:r w:rsidR="0040357F">
        <w:t>Generate Network</w:t>
      </w:r>
      <w:r>
        <w:t xml:space="preserve"> Traffic</w:t>
      </w:r>
      <w:r w:rsidR="0040357F">
        <w:t xml:space="preserve"> in Simulation Mode</w:t>
      </w:r>
    </w:p>
    <w:p w:rsidR="00D6193B" w:rsidRPr="004C0909" w:rsidRDefault="00D6193B" w:rsidP="00D6193B">
      <w:pPr>
        <w:pStyle w:val="BodyTextL25Bold"/>
      </w:pPr>
      <w:r>
        <w:t xml:space="preserve">Part 2: </w:t>
      </w:r>
      <w:r w:rsidR="006B1F2C">
        <w:t>Examine the</w:t>
      </w:r>
      <w:r>
        <w:t xml:space="preserve"> </w:t>
      </w:r>
      <w:r w:rsidR="00F94D8E">
        <w:t>Functionality</w:t>
      </w:r>
      <w:r>
        <w:t xml:space="preserve"> of the</w:t>
      </w:r>
      <w:r w:rsidR="00F94D8E">
        <w:t xml:space="preserve"> TCP and UDP Protocols</w:t>
      </w:r>
    </w:p>
    <w:p w:rsidR="00D6193B" w:rsidRPr="00C07FD9" w:rsidRDefault="00D6193B" w:rsidP="00F60529">
      <w:pPr>
        <w:pStyle w:val="LabSection"/>
      </w:pPr>
      <w:r>
        <w:t>Background</w:t>
      </w:r>
    </w:p>
    <w:p w:rsidR="00D6193B" w:rsidRDefault="00D6193B" w:rsidP="00D6193B">
      <w:pPr>
        <w:pStyle w:val="BodyTextL25"/>
      </w:pPr>
      <w:r>
        <w:t>This simulation activity is intended to provide a foundat</w:t>
      </w:r>
      <w:r w:rsidR="006C6104">
        <w:t>ion for understanding the TCP and UDP</w:t>
      </w:r>
      <w:r>
        <w:t xml:space="preserve"> </w:t>
      </w:r>
      <w:r w:rsidR="006C6104">
        <w:t>in detail</w:t>
      </w:r>
      <w:r>
        <w:t>. Simulation mode pro</w:t>
      </w:r>
      <w:r w:rsidR="006C6104">
        <w:t>vides the ability to view the functionality of the different protocols</w:t>
      </w:r>
      <w:r>
        <w:t>.</w:t>
      </w:r>
    </w:p>
    <w:p w:rsidR="00D6193B" w:rsidRDefault="00D6193B" w:rsidP="00D6193B">
      <w:pPr>
        <w:pStyle w:val="BodyTextL25"/>
      </w:pPr>
      <w:r>
        <w:t>As data moves through the network</w:t>
      </w:r>
      <w:r w:rsidR="00F60529">
        <w:t>,</w:t>
      </w:r>
      <w:r>
        <w:t xml:space="preserve"> it is broken down into smaller pieces and identified in some fashion so that the pieces can be put back together. Each of these pieces is assigned a specific name (</w:t>
      </w:r>
      <w:r w:rsidR="00F60529">
        <w:t>protocol data unit [PDU]</w:t>
      </w:r>
      <w:r>
        <w:t>) and associated with a</w:t>
      </w:r>
      <w:r w:rsidR="0029714F">
        <w:t xml:space="preserve"> specific layer. Packet Tracer</w:t>
      </w:r>
      <w:r w:rsidR="002A6489">
        <w:t xml:space="preserve"> </w:t>
      </w:r>
      <w:r w:rsidR="0029714F">
        <w:t>S</w:t>
      </w:r>
      <w:r>
        <w:t xml:space="preserve">imulation mode enables the user </w:t>
      </w:r>
      <w:r w:rsidR="006966F9">
        <w:t>to view each of the protocols</w:t>
      </w:r>
      <w:r>
        <w:t xml:space="preserve"> and the associated PDU. The steps </w:t>
      </w:r>
      <w:r w:rsidR="00E6772A">
        <w:t>outlined below</w:t>
      </w:r>
      <w:r>
        <w:t xml:space="preserve"> lead the user through </w:t>
      </w:r>
      <w:r w:rsidR="00E6772A">
        <w:t>the process of</w:t>
      </w:r>
      <w:r>
        <w:t xml:space="preserve"> requesting </w:t>
      </w:r>
      <w:r w:rsidR="006966F9">
        <w:t>services using various</w:t>
      </w:r>
      <w:r>
        <w:t xml:space="preserve"> </w:t>
      </w:r>
      <w:r w:rsidR="006966F9">
        <w:t>a</w:t>
      </w:r>
      <w:r>
        <w:t>pplication</w:t>
      </w:r>
      <w:r w:rsidR="006966F9">
        <w:t>s</w:t>
      </w:r>
      <w:r>
        <w:t xml:space="preserve"> available on a client PC. </w:t>
      </w:r>
    </w:p>
    <w:p w:rsidR="00D6193B" w:rsidRPr="00A47CC2" w:rsidRDefault="00232B0F" w:rsidP="00D6193B">
      <w:pPr>
        <w:pStyle w:val="BodyTextL25"/>
      </w:pPr>
      <w:r>
        <w:t>T</w:t>
      </w:r>
      <w:r w:rsidR="00D6193B">
        <w:t xml:space="preserve">his </w:t>
      </w:r>
      <w:r>
        <w:t>activity provides</w:t>
      </w:r>
      <w:r w:rsidR="00D6193B">
        <w:t xml:space="preserve"> an opportunity to explore the functionality of </w:t>
      </w:r>
      <w:r>
        <w:t>the TCP and UDP protocols, multiplexing and the function of port numbers in determining</w:t>
      </w:r>
      <w:r w:rsidR="00FA4056">
        <w:t xml:space="preserve"> which local application requested the data or is sending the data</w:t>
      </w:r>
      <w:r>
        <w:t>.</w:t>
      </w:r>
    </w:p>
    <w:p w:rsidR="00D6193B" w:rsidRPr="00AB1ED5" w:rsidRDefault="00F94D8E" w:rsidP="00AB1ED5">
      <w:pPr>
        <w:pStyle w:val="PartHead"/>
      </w:pPr>
      <w:r w:rsidRPr="00AB1ED5">
        <w:t>Generate Network</w:t>
      </w:r>
      <w:r w:rsidR="00D6193B" w:rsidRPr="00AB1ED5">
        <w:t xml:space="preserve"> Traffic </w:t>
      </w:r>
      <w:r w:rsidRPr="00AB1ED5">
        <w:t>in Simulation Mode</w:t>
      </w:r>
    </w:p>
    <w:p w:rsidR="00D6193B" w:rsidRPr="00AB1ED5" w:rsidRDefault="00FE7CB4" w:rsidP="00AB1ED5">
      <w:pPr>
        <w:pStyle w:val="StepHead"/>
      </w:pPr>
      <w:r>
        <w:t xml:space="preserve">Generate traffic to populate </w:t>
      </w:r>
      <w:r w:rsidR="00423427">
        <w:t>Address Resolution Protocol (</w:t>
      </w:r>
      <w:r>
        <w:t>ARP</w:t>
      </w:r>
      <w:r w:rsidR="00423427">
        <w:t>)</w:t>
      </w:r>
      <w:r>
        <w:t xml:space="preserve"> tables</w:t>
      </w:r>
      <w:r w:rsidR="00070483" w:rsidRPr="00AB1ED5">
        <w:t>.</w:t>
      </w:r>
    </w:p>
    <w:p w:rsidR="00CF4D08" w:rsidRDefault="00423427" w:rsidP="00CF4D08">
      <w:pPr>
        <w:pStyle w:val="BodyTextL25"/>
      </w:pPr>
      <w:r>
        <w:t>P</w:t>
      </w:r>
      <w:r w:rsidR="004F4F0C">
        <w:t>erform</w:t>
      </w:r>
      <w:r w:rsidR="002A6489">
        <w:t xml:space="preserve"> the following tasks</w:t>
      </w:r>
      <w:r w:rsidR="004F4F0C">
        <w:t xml:space="preserve"> task to reduce</w:t>
      </w:r>
      <w:r w:rsidR="00FA4056">
        <w:t xml:space="preserve"> the amount of</w:t>
      </w:r>
      <w:r w:rsidR="004F4F0C">
        <w:t xml:space="preserve"> network traffic </w:t>
      </w:r>
      <w:r>
        <w:t xml:space="preserve">viewed </w:t>
      </w:r>
      <w:r w:rsidR="004F4F0C">
        <w:t>in the simulation.</w:t>
      </w:r>
      <w:r w:rsidR="00EC6B93">
        <w:t xml:space="preserve"> </w:t>
      </w:r>
    </w:p>
    <w:p w:rsidR="00C473A8" w:rsidRDefault="009C7DEF" w:rsidP="00C473A8">
      <w:pPr>
        <w:pStyle w:val="SubStepAlpha"/>
        <w:numPr>
          <w:ilvl w:val="2"/>
          <w:numId w:val="9"/>
        </w:numPr>
      </w:pPr>
      <w:r>
        <w:t>Click</w:t>
      </w:r>
      <w:r w:rsidR="00C473A8">
        <w:t xml:space="preserve"> </w:t>
      </w:r>
      <w:proofErr w:type="spellStart"/>
      <w:r w:rsidR="00C473A8" w:rsidRPr="009C7DEF">
        <w:rPr>
          <w:b/>
        </w:rPr>
        <w:t>MultiServer</w:t>
      </w:r>
      <w:proofErr w:type="spellEnd"/>
      <w:r w:rsidR="002A6489">
        <w:t xml:space="preserve"> and</w:t>
      </w:r>
      <w:r>
        <w:t xml:space="preserve"> </w:t>
      </w:r>
      <w:r w:rsidR="00423427">
        <w:t xml:space="preserve">click </w:t>
      </w:r>
      <w:r w:rsidR="00C473A8">
        <w:t xml:space="preserve">the </w:t>
      </w:r>
      <w:r w:rsidR="00C473A8" w:rsidRPr="009C7DEF">
        <w:rPr>
          <w:b/>
        </w:rPr>
        <w:t xml:space="preserve">Desktop </w:t>
      </w:r>
      <w:r w:rsidR="00C473A8" w:rsidRPr="00D953CE">
        <w:t>tab</w:t>
      </w:r>
      <w:r w:rsidR="00C473A8">
        <w:t xml:space="preserve"> </w:t>
      </w:r>
      <w:r w:rsidR="00423427">
        <w:t>&gt;</w:t>
      </w:r>
      <w:r w:rsidR="00C473A8">
        <w:t xml:space="preserve"> </w:t>
      </w:r>
      <w:r w:rsidR="00C473A8" w:rsidRPr="009C7DEF">
        <w:rPr>
          <w:b/>
        </w:rPr>
        <w:t>Command Prompt</w:t>
      </w:r>
      <w:r w:rsidR="00B800C8" w:rsidRPr="0029714F">
        <w:t>.</w:t>
      </w:r>
    </w:p>
    <w:p w:rsidR="00CF4D08" w:rsidRDefault="009C7DEF" w:rsidP="00CF4D08">
      <w:pPr>
        <w:pStyle w:val="SubStepAlpha"/>
        <w:numPr>
          <w:ilvl w:val="2"/>
          <w:numId w:val="9"/>
        </w:numPr>
      </w:pPr>
      <w:r>
        <w:t xml:space="preserve">Enter the </w:t>
      </w:r>
      <w:r w:rsidR="00423427">
        <w:rPr>
          <w:b/>
        </w:rPr>
        <w:t xml:space="preserve">ping 192.168.1.255 </w:t>
      </w:r>
      <w:r>
        <w:t>command</w:t>
      </w:r>
      <w:r w:rsidR="00C473A8">
        <w:t xml:space="preserve">. </w:t>
      </w:r>
      <w:r>
        <w:t xml:space="preserve">This will </w:t>
      </w:r>
      <w:r w:rsidR="00FE7CB4">
        <w:t xml:space="preserve">take a few seconds as </w:t>
      </w:r>
      <w:r>
        <w:t>every device on the network respond</w:t>
      </w:r>
      <w:r w:rsidR="00FE7CB4">
        <w:t xml:space="preserve">s to </w:t>
      </w:r>
      <w:proofErr w:type="spellStart"/>
      <w:r w:rsidR="00FE7CB4">
        <w:rPr>
          <w:b/>
        </w:rPr>
        <w:t>MultiServer</w:t>
      </w:r>
      <w:proofErr w:type="spellEnd"/>
      <w:r>
        <w:t>.</w:t>
      </w:r>
    </w:p>
    <w:p w:rsidR="00C473A8" w:rsidRDefault="00C473A8" w:rsidP="00CF4D08">
      <w:pPr>
        <w:pStyle w:val="SubStepAlpha"/>
        <w:numPr>
          <w:ilvl w:val="2"/>
          <w:numId w:val="9"/>
        </w:numPr>
      </w:pPr>
      <w:r>
        <w:lastRenderedPageBreak/>
        <w:t xml:space="preserve">Close the </w:t>
      </w:r>
      <w:proofErr w:type="spellStart"/>
      <w:r>
        <w:rPr>
          <w:b/>
        </w:rPr>
        <w:t>MultiServer</w:t>
      </w:r>
      <w:proofErr w:type="spellEnd"/>
      <w:r>
        <w:t xml:space="preserve"> window.</w:t>
      </w:r>
    </w:p>
    <w:p w:rsidR="00D6193B" w:rsidRPr="00AB1ED5" w:rsidRDefault="00152A20" w:rsidP="00AB1ED5">
      <w:pPr>
        <w:pStyle w:val="StepHead"/>
      </w:pPr>
      <w:r>
        <w:t>Generate web (HTTP) t</w:t>
      </w:r>
      <w:r w:rsidR="00D6193B" w:rsidRPr="00AB1ED5">
        <w:t>raffic</w:t>
      </w:r>
      <w:r w:rsidR="00070483" w:rsidRPr="00AB1ED5">
        <w:t>.</w:t>
      </w:r>
    </w:p>
    <w:p w:rsidR="009C7DEF" w:rsidRDefault="0029714F" w:rsidP="00D6193B">
      <w:pPr>
        <w:pStyle w:val="SubStepAlpha"/>
        <w:numPr>
          <w:ilvl w:val="2"/>
          <w:numId w:val="9"/>
        </w:numPr>
      </w:pPr>
      <w:r>
        <w:t>Switch to Simulation mode</w:t>
      </w:r>
      <w:r w:rsidR="009C7DEF">
        <w:t>.</w:t>
      </w:r>
    </w:p>
    <w:p w:rsidR="00D6193B" w:rsidRDefault="009C7DEF" w:rsidP="00D6193B">
      <w:pPr>
        <w:pStyle w:val="SubStepAlpha"/>
        <w:numPr>
          <w:ilvl w:val="2"/>
          <w:numId w:val="9"/>
        </w:numPr>
      </w:pPr>
      <w:r>
        <w:t>C</w:t>
      </w:r>
      <w:r w:rsidR="00D6193B">
        <w:t xml:space="preserve">lick </w:t>
      </w:r>
      <w:r w:rsidR="00CB6791" w:rsidRPr="009C7DEF">
        <w:rPr>
          <w:b/>
        </w:rPr>
        <w:t>HTTP</w:t>
      </w:r>
      <w:r w:rsidR="00D6193B" w:rsidRPr="009C7DEF">
        <w:rPr>
          <w:b/>
        </w:rPr>
        <w:t xml:space="preserve"> Client</w:t>
      </w:r>
      <w:r w:rsidR="002A6489">
        <w:t xml:space="preserve"> and</w:t>
      </w:r>
      <w:r w:rsidR="00423427">
        <w:t xml:space="preserve"> click</w:t>
      </w:r>
      <w:r>
        <w:t xml:space="preserve"> the</w:t>
      </w:r>
      <w:r w:rsidR="00D6193B">
        <w:t xml:space="preserve"> </w:t>
      </w:r>
      <w:r w:rsidR="00D6193B" w:rsidRPr="009C7DEF">
        <w:rPr>
          <w:b/>
        </w:rPr>
        <w:t xml:space="preserve">Desktop </w:t>
      </w:r>
      <w:r>
        <w:t>tab</w:t>
      </w:r>
      <w:r w:rsidR="00D6193B">
        <w:t xml:space="preserve"> </w:t>
      </w:r>
      <w:r w:rsidR="00423427">
        <w:t>&gt;</w:t>
      </w:r>
      <w:r w:rsidR="00D6193B">
        <w:t xml:space="preserve"> </w:t>
      </w:r>
      <w:r w:rsidR="00D6193B" w:rsidRPr="009C7DEF">
        <w:rPr>
          <w:b/>
        </w:rPr>
        <w:t>Web Browser</w:t>
      </w:r>
      <w:r w:rsidR="00D6193B">
        <w:t>.</w:t>
      </w:r>
    </w:p>
    <w:p w:rsidR="00D6193B" w:rsidRDefault="00423427" w:rsidP="00925909">
      <w:pPr>
        <w:pStyle w:val="SubStepAlpha"/>
        <w:numPr>
          <w:ilvl w:val="2"/>
          <w:numId w:val="9"/>
        </w:numPr>
      </w:pPr>
      <w:r>
        <w:t>In the URL field, e</w:t>
      </w:r>
      <w:r w:rsidR="00D6193B">
        <w:t xml:space="preserve">nter </w:t>
      </w:r>
      <w:r w:rsidR="00CB6791" w:rsidRPr="009C7DEF">
        <w:rPr>
          <w:b/>
        </w:rPr>
        <w:t>192.168.1.254</w:t>
      </w:r>
      <w:r w:rsidR="00CB6791">
        <w:t xml:space="preserve"> </w:t>
      </w:r>
      <w:r w:rsidR="00D6193B">
        <w:t xml:space="preserve">and click </w:t>
      </w:r>
      <w:r w:rsidR="00D6193B" w:rsidRPr="009D1E61">
        <w:rPr>
          <w:b/>
        </w:rPr>
        <w:t>Go</w:t>
      </w:r>
      <w:r w:rsidR="00D6193B">
        <w:t>.</w:t>
      </w:r>
      <w:r w:rsidR="00925909">
        <w:t xml:space="preserve"> Envelopes</w:t>
      </w:r>
      <w:r w:rsidR="00FA402D">
        <w:t xml:space="preserve"> (</w:t>
      </w:r>
      <w:r w:rsidR="00FA402D" w:rsidRPr="009C7DEF">
        <w:t>PDUs</w:t>
      </w:r>
      <w:r w:rsidR="00FA402D">
        <w:t>)</w:t>
      </w:r>
      <w:r w:rsidR="00925909">
        <w:t xml:space="preserve"> will appear in the simulation window</w:t>
      </w:r>
      <w:r w:rsidR="00D6193B" w:rsidRPr="00FA3BBE">
        <w:t>.</w:t>
      </w:r>
    </w:p>
    <w:p w:rsidR="00925909" w:rsidRDefault="00925909" w:rsidP="00925909">
      <w:pPr>
        <w:pStyle w:val="SubStepAlpha"/>
        <w:numPr>
          <w:ilvl w:val="2"/>
          <w:numId w:val="9"/>
        </w:numPr>
      </w:pPr>
      <w:r>
        <w:t>Minimize, but do not close</w:t>
      </w:r>
      <w:r w:rsidR="009C7DEF">
        <w:t>,</w:t>
      </w:r>
      <w:r>
        <w:t xml:space="preserve"> the </w:t>
      </w:r>
      <w:r w:rsidRPr="00925909">
        <w:rPr>
          <w:b/>
        </w:rPr>
        <w:t>HTTP Client</w:t>
      </w:r>
      <w:r>
        <w:t xml:space="preserve"> configuration window.</w:t>
      </w:r>
      <w:r w:rsidRPr="00925909">
        <w:t xml:space="preserve"> </w:t>
      </w:r>
    </w:p>
    <w:p w:rsidR="00925909" w:rsidRPr="00AB1ED5" w:rsidRDefault="00152A20" w:rsidP="00AB1ED5">
      <w:pPr>
        <w:pStyle w:val="StepHead"/>
      </w:pPr>
      <w:r>
        <w:t>Generate FTP t</w:t>
      </w:r>
      <w:r w:rsidR="00925909" w:rsidRPr="00AB1ED5">
        <w:t>raffic</w:t>
      </w:r>
      <w:r w:rsidR="00070483" w:rsidRPr="00AB1ED5">
        <w:t>.</w:t>
      </w:r>
    </w:p>
    <w:p w:rsidR="00925909" w:rsidRDefault="00925909" w:rsidP="00925909">
      <w:pPr>
        <w:pStyle w:val="SubStepAlpha"/>
        <w:numPr>
          <w:ilvl w:val="2"/>
          <w:numId w:val="9"/>
        </w:numPr>
      </w:pPr>
      <w:r>
        <w:t xml:space="preserve">Click </w:t>
      </w:r>
      <w:r w:rsidRPr="009C7DEF">
        <w:rPr>
          <w:b/>
        </w:rPr>
        <w:t>FTP Client</w:t>
      </w:r>
      <w:r w:rsidR="002A6489">
        <w:t xml:space="preserve"> and</w:t>
      </w:r>
      <w:r w:rsidR="009E01E8" w:rsidRPr="009E01E8">
        <w:t xml:space="preserve"> click the</w:t>
      </w:r>
      <w:r w:rsidR="009C7DEF">
        <w:t xml:space="preserve"> </w:t>
      </w:r>
      <w:r w:rsidRPr="009C7DEF">
        <w:rPr>
          <w:b/>
        </w:rPr>
        <w:t xml:space="preserve">Desktop </w:t>
      </w:r>
      <w:r w:rsidR="009C7DEF">
        <w:t xml:space="preserve">tab </w:t>
      </w:r>
      <w:r w:rsidR="00423427">
        <w:t>&gt;</w:t>
      </w:r>
      <w:r>
        <w:t xml:space="preserve"> </w:t>
      </w:r>
      <w:r w:rsidRPr="009C7DEF">
        <w:rPr>
          <w:b/>
        </w:rPr>
        <w:t>Command Prompt</w:t>
      </w:r>
      <w:r>
        <w:t>.</w:t>
      </w:r>
    </w:p>
    <w:p w:rsidR="00925909" w:rsidRDefault="00925909" w:rsidP="00925909">
      <w:pPr>
        <w:pStyle w:val="SubStepAlpha"/>
        <w:numPr>
          <w:ilvl w:val="2"/>
          <w:numId w:val="9"/>
        </w:numPr>
      </w:pPr>
      <w:r>
        <w:t>Enter</w:t>
      </w:r>
      <w:r w:rsidR="009C7DEF">
        <w:t xml:space="preserve"> the </w:t>
      </w:r>
      <w:r w:rsidR="009C7DEF">
        <w:rPr>
          <w:b/>
        </w:rPr>
        <w:t>f</w:t>
      </w:r>
      <w:r w:rsidR="009C7DEF" w:rsidRPr="00925909">
        <w:rPr>
          <w:b/>
        </w:rPr>
        <w:t>tp</w:t>
      </w:r>
      <w:r w:rsidRPr="00925909">
        <w:rPr>
          <w:b/>
        </w:rPr>
        <w:t xml:space="preserve"> 192.168.1.254</w:t>
      </w:r>
      <w:r w:rsidR="00423427" w:rsidRPr="00423427">
        <w:t xml:space="preserve"> </w:t>
      </w:r>
      <w:r w:rsidR="00423427">
        <w:t>command</w:t>
      </w:r>
      <w:r w:rsidR="00EC6B93">
        <w:t>.</w:t>
      </w:r>
      <w:r>
        <w:t xml:space="preserve"> </w:t>
      </w:r>
      <w:r w:rsidR="00FA402D" w:rsidRPr="009C7DEF">
        <w:t>PDU</w:t>
      </w:r>
      <w:r w:rsidRPr="009C7DEF">
        <w:t>s</w:t>
      </w:r>
      <w:r>
        <w:t xml:space="preserve"> will appear in the simulation window</w:t>
      </w:r>
      <w:r w:rsidRPr="00FA3BBE">
        <w:t>.</w:t>
      </w:r>
    </w:p>
    <w:p w:rsidR="00925909" w:rsidRDefault="00925909" w:rsidP="00925909">
      <w:pPr>
        <w:pStyle w:val="SubStepAlpha"/>
        <w:numPr>
          <w:ilvl w:val="2"/>
          <w:numId w:val="9"/>
        </w:numPr>
      </w:pPr>
      <w:r>
        <w:t>Minimize, but do not close</w:t>
      </w:r>
      <w:r w:rsidR="009C7DEF">
        <w:t>,</w:t>
      </w:r>
      <w:r>
        <w:t xml:space="preserve"> the </w:t>
      </w:r>
      <w:r>
        <w:rPr>
          <w:b/>
        </w:rPr>
        <w:t>F</w:t>
      </w:r>
      <w:r w:rsidRPr="00925909">
        <w:rPr>
          <w:b/>
        </w:rPr>
        <w:t>TP Client</w:t>
      </w:r>
      <w:r>
        <w:t xml:space="preserve"> configuration window.</w:t>
      </w:r>
    </w:p>
    <w:p w:rsidR="00E216EC" w:rsidRPr="00AB1ED5" w:rsidRDefault="00152A20" w:rsidP="00F14D54">
      <w:pPr>
        <w:pStyle w:val="StepHead"/>
      </w:pPr>
      <w:r>
        <w:t>Generate DNS t</w:t>
      </w:r>
      <w:r w:rsidR="00E216EC" w:rsidRPr="00AB1ED5">
        <w:t>raffic</w:t>
      </w:r>
      <w:r w:rsidR="00070483" w:rsidRPr="00AB1ED5">
        <w:t>.</w:t>
      </w:r>
    </w:p>
    <w:p w:rsidR="00E216EC" w:rsidRDefault="00E216EC" w:rsidP="00E216EC">
      <w:pPr>
        <w:pStyle w:val="SubStepAlpha"/>
        <w:numPr>
          <w:ilvl w:val="2"/>
          <w:numId w:val="9"/>
        </w:numPr>
      </w:pPr>
      <w:r>
        <w:t xml:space="preserve">Click </w:t>
      </w:r>
      <w:r w:rsidRPr="009C7DEF">
        <w:rPr>
          <w:b/>
        </w:rPr>
        <w:t>DNS Client</w:t>
      </w:r>
      <w:r w:rsidR="002A6489">
        <w:t xml:space="preserve"> and</w:t>
      </w:r>
      <w:r w:rsidR="009E01E8" w:rsidRPr="009E01E8">
        <w:t xml:space="preserve"> click the</w:t>
      </w:r>
      <w:r>
        <w:t xml:space="preserve"> </w:t>
      </w:r>
      <w:r w:rsidRPr="009C7DEF">
        <w:rPr>
          <w:b/>
        </w:rPr>
        <w:t>Desktop</w:t>
      </w:r>
      <w:r w:rsidR="009C7DEF">
        <w:rPr>
          <w:b/>
        </w:rPr>
        <w:t xml:space="preserve"> </w:t>
      </w:r>
      <w:r w:rsidR="009C7DEF">
        <w:t>tab</w:t>
      </w:r>
      <w:r>
        <w:t xml:space="preserve"> </w:t>
      </w:r>
      <w:r w:rsidR="00F14D54">
        <w:t>&gt;</w:t>
      </w:r>
      <w:r>
        <w:t xml:space="preserve"> </w:t>
      </w:r>
      <w:r w:rsidRPr="009C7DEF">
        <w:rPr>
          <w:b/>
        </w:rPr>
        <w:t>Command Prompt</w:t>
      </w:r>
      <w:r>
        <w:t>.</w:t>
      </w:r>
    </w:p>
    <w:p w:rsidR="00E216EC" w:rsidRDefault="00E216EC" w:rsidP="00E216EC">
      <w:pPr>
        <w:pStyle w:val="SubStepAlpha"/>
        <w:numPr>
          <w:ilvl w:val="2"/>
          <w:numId w:val="9"/>
        </w:numPr>
      </w:pPr>
      <w:r>
        <w:t>Enter</w:t>
      </w:r>
      <w:r w:rsidR="00152A20">
        <w:t xml:space="preserve"> the </w:t>
      </w:r>
      <w:proofErr w:type="spellStart"/>
      <w:r>
        <w:rPr>
          <w:b/>
        </w:rPr>
        <w:t>nslookup</w:t>
      </w:r>
      <w:proofErr w:type="spellEnd"/>
      <w:r w:rsidRPr="00925909">
        <w:rPr>
          <w:b/>
        </w:rPr>
        <w:t xml:space="preserve"> </w:t>
      </w:r>
      <w:proofErr w:type="spellStart"/>
      <w:r>
        <w:rPr>
          <w:b/>
        </w:rPr>
        <w:t>multiserver.pt.ptu</w:t>
      </w:r>
      <w:proofErr w:type="spellEnd"/>
      <w:r w:rsidR="00F14D54" w:rsidRPr="00F14D54">
        <w:t xml:space="preserve"> </w:t>
      </w:r>
      <w:r w:rsidR="00F14D54">
        <w:t>command</w:t>
      </w:r>
      <w:r w:rsidR="00EC6B93">
        <w:t>.</w:t>
      </w:r>
      <w:r>
        <w:t xml:space="preserve"> </w:t>
      </w:r>
      <w:r w:rsidR="00FA402D">
        <w:t xml:space="preserve">A </w:t>
      </w:r>
      <w:r w:rsidR="00FA402D" w:rsidRPr="00152A20">
        <w:t>PDU</w:t>
      </w:r>
      <w:r>
        <w:t xml:space="preserve"> will appear in the simulation window</w:t>
      </w:r>
      <w:r w:rsidRPr="00FA3BBE">
        <w:t>.</w:t>
      </w:r>
    </w:p>
    <w:p w:rsidR="00E216EC" w:rsidRDefault="00E216EC" w:rsidP="004F1418">
      <w:pPr>
        <w:pStyle w:val="SubStepAlpha"/>
        <w:numPr>
          <w:ilvl w:val="2"/>
          <w:numId w:val="9"/>
        </w:numPr>
      </w:pPr>
      <w:r>
        <w:t>Minimize, but do not close</w:t>
      </w:r>
      <w:r w:rsidR="00152A20">
        <w:t>,</w:t>
      </w:r>
      <w:r>
        <w:t xml:space="preserve"> the </w:t>
      </w:r>
      <w:r>
        <w:rPr>
          <w:b/>
        </w:rPr>
        <w:t>DNS</w:t>
      </w:r>
      <w:r w:rsidRPr="00925909">
        <w:rPr>
          <w:b/>
        </w:rPr>
        <w:t xml:space="preserve"> Client</w:t>
      </w:r>
      <w:r>
        <w:t xml:space="preserve"> configuration window.</w:t>
      </w:r>
    </w:p>
    <w:p w:rsidR="00E216EC" w:rsidRPr="00AB1ED5" w:rsidRDefault="00E216EC" w:rsidP="00AB1ED5">
      <w:pPr>
        <w:pStyle w:val="StepHead"/>
      </w:pPr>
      <w:r w:rsidRPr="00AB1ED5">
        <w:t xml:space="preserve">Generate </w:t>
      </w:r>
      <w:r w:rsidR="005777FD">
        <w:t>Email</w:t>
      </w:r>
      <w:r w:rsidR="002A6489">
        <w:t xml:space="preserve"> </w:t>
      </w:r>
      <w:r w:rsidR="00152A20">
        <w:t>t</w:t>
      </w:r>
      <w:r w:rsidRPr="00AB1ED5">
        <w:t>raffic</w:t>
      </w:r>
      <w:r w:rsidR="00070483" w:rsidRPr="00AB1ED5">
        <w:t>.</w:t>
      </w:r>
    </w:p>
    <w:p w:rsidR="00152A20" w:rsidRDefault="00E216EC" w:rsidP="00A4003B">
      <w:pPr>
        <w:pStyle w:val="SubStepAlpha"/>
        <w:numPr>
          <w:ilvl w:val="2"/>
          <w:numId w:val="9"/>
        </w:numPr>
      </w:pPr>
      <w:r>
        <w:t xml:space="preserve">Click </w:t>
      </w:r>
      <w:r w:rsidRPr="00152A20">
        <w:rPr>
          <w:b/>
        </w:rPr>
        <w:t>E-Mail Client</w:t>
      </w:r>
      <w:r w:rsidR="00F14D54">
        <w:rPr>
          <w:b/>
        </w:rPr>
        <w:t xml:space="preserve"> </w:t>
      </w:r>
      <w:r w:rsidR="002A6489">
        <w:t xml:space="preserve">and </w:t>
      </w:r>
      <w:r w:rsidR="00F14D54" w:rsidRPr="00B07E37">
        <w:t>click the</w:t>
      </w:r>
      <w:r w:rsidR="00F14D54">
        <w:t xml:space="preserve"> </w:t>
      </w:r>
      <w:r w:rsidR="005D39D4" w:rsidRPr="00152A20">
        <w:rPr>
          <w:b/>
        </w:rPr>
        <w:t>Desktop</w:t>
      </w:r>
      <w:r w:rsidR="005D39D4">
        <w:t xml:space="preserve"> tab</w:t>
      </w:r>
      <w:r w:rsidR="00B9079D">
        <w:t xml:space="preserve"> </w:t>
      </w:r>
      <w:r w:rsidR="00F14D54">
        <w:t>&gt;</w:t>
      </w:r>
      <w:r w:rsidR="00B9079D">
        <w:t xml:space="preserve"> </w:t>
      </w:r>
      <w:r w:rsidR="00B9079D" w:rsidRPr="00152A20">
        <w:rPr>
          <w:b/>
        </w:rPr>
        <w:t>E Mail</w:t>
      </w:r>
      <w:r w:rsidR="00B9079D">
        <w:t xml:space="preserve"> tool</w:t>
      </w:r>
      <w:r w:rsidR="00152A20">
        <w:t>.</w:t>
      </w:r>
    </w:p>
    <w:p w:rsidR="00A4003B" w:rsidRDefault="00152A20" w:rsidP="00152A20">
      <w:pPr>
        <w:pStyle w:val="SubStepAlpha"/>
        <w:numPr>
          <w:ilvl w:val="2"/>
          <w:numId w:val="9"/>
        </w:numPr>
      </w:pPr>
      <w:r>
        <w:t>Click</w:t>
      </w:r>
      <w:r w:rsidR="00B9079D">
        <w:t xml:space="preserve"> </w:t>
      </w:r>
      <w:r w:rsidR="00A4003B" w:rsidRPr="00152A20">
        <w:rPr>
          <w:b/>
        </w:rPr>
        <w:t>Compose</w:t>
      </w:r>
      <w:r w:rsidR="00A4003B">
        <w:t xml:space="preserve"> </w:t>
      </w:r>
      <w:r>
        <w:t>and e</w:t>
      </w:r>
      <w:r w:rsidR="00A4003B">
        <w:t xml:space="preserve">nter the following </w:t>
      </w:r>
      <w:r>
        <w:t>information</w:t>
      </w:r>
      <w:r w:rsidR="00A4003B">
        <w:t>:</w:t>
      </w:r>
    </w:p>
    <w:p w:rsidR="00A4003B" w:rsidRDefault="00A4003B" w:rsidP="00A4003B">
      <w:pPr>
        <w:pStyle w:val="SubStepNum"/>
      </w:pPr>
      <w:r>
        <w:rPr>
          <w:b/>
        </w:rPr>
        <w:t>To</w:t>
      </w:r>
      <w:r w:rsidRPr="003E66E1">
        <w:rPr>
          <w:b/>
        </w:rPr>
        <w:t>:</w:t>
      </w:r>
      <w:r w:rsidR="00152A20">
        <w:t xml:space="preserve"> user@multiserver.pt.ptu</w:t>
      </w:r>
    </w:p>
    <w:p w:rsidR="00A4003B" w:rsidRDefault="00A4003B" w:rsidP="00A4003B">
      <w:pPr>
        <w:pStyle w:val="SubStepNum"/>
      </w:pPr>
      <w:r>
        <w:rPr>
          <w:b/>
        </w:rPr>
        <w:t>Subject</w:t>
      </w:r>
      <w:r w:rsidRPr="00A50443">
        <w:rPr>
          <w:b/>
        </w:rPr>
        <w:t>:</w:t>
      </w:r>
      <w:r w:rsidR="00152A20">
        <w:t xml:space="preserve"> Personalize the subject line</w:t>
      </w:r>
    </w:p>
    <w:p w:rsidR="00A4003B" w:rsidRDefault="00A4003B" w:rsidP="00A4003B">
      <w:pPr>
        <w:pStyle w:val="SubStepNum"/>
      </w:pPr>
      <w:r>
        <w:rPr>
          <w:b/>
        </w:rPr>
        <w:t>E-Mail Body</w:t>
      </w:r>
      <w:r w:rsidRPr="00A50443">
        <w:rPr>
          <w:b/>
        </w:rPr>
        <w:t>:</w:t>
      </w:r>
      <w:r w:rsidR="00152A20">
        <w:t xml:space="preserve"> Personalize the </w:t>
      </w:r>
      <w:r w:rsidR="005777FD">
        <w:t>Email</w:t>
      </w:r>
    </w:p>
    <w:p w:rsidR="00A4003B" w:rsidRDefault="00152A20" w:rsidP="00A4003B">
      <w:pPr>
        <w:pStyle w:val="SubStepAlpha"/>
        <w:numPr>
          <w:ilvl w:val="2"/>
          <w:numId w:val="9"/>
        </w:numPr>
      </w:pPr>
      <w:r>
        <w:t>Click</w:t>
      </w:r>
      <w:r w:rsidR="00A4003B">
        <w:t xml:space="preserve"> </w:t>
      </w:r>
      <w:r w:rsidR="00A4003B" w:rsidRPr="00A4003B">
        <w:rPr>
          <w:b/>
        </w:rPr>
        <w:t>Send</w:t>
      </w:r>
      <w:r w:rsidR="00A4003B">
        <w:t>.</w:t>
      </w:r>
    </w:p>
    <w:p w:rsidR="00152A20" w:rsidRDefault="00E216EC" w:rsidP="00A4003B">
      <w:pPr>
        <w:pStyle w:val="SubStepAlpha"/>
        <w:numPr>
          <w:ilvl w:val="2"/>
          <w:numId w:val="9"/>
        </w:numPr>
      </w:pPr>
      <w:r>
        <w:t>Minimize, but do not close</w:t>
      </w:r>
      <w:r w:rsidR="00152A20">
        <w:t>,</w:t>
      </w:r>
      <w:r>
        <w:t xml:space="preserve"> the </w:t>
      </w:r>
      <w:r w:rsidR="00E71A6A">
        <w:rPr>
          <w:b/>
        </w:rPr>
        <w:t>E-Mai</w:t>
      </w:r>
      <w:r w:rsidR="00A4003B">
        <w:rPr>
          <w:b/>
        </w:rPr>
        <w:t>l</w:t>
      </w:r>
      <w:r w:rsidRPr="00A4003B">
        <w:rPr>
          <w:b/>
        </w:rPr>
        <w:t xml:space="preserve"> Client</w:t>
      </w:r>
      <w:r>
        <w:t xml:space="preserve"> configuration window.</w:t>
      </w:r>
      <w:r w:rsidR="00312C12">
        <w:t xml:space="preserve"> </w:t>
      </w:r>
    </w:p>
    <w:p w:rsidR="00152A20" w:rsidRDefault="00152A20" w:rsidP="00152A20">
      <w:pPr>
        <w:pStyle w:val="StepHead"/>
      </w:pPr>
      <w:r>
        <w:t>Verify that the traffic is generated and ready for simulation</w:t>
      </w:r>
      <w:r w:rsidR="00F14D54">
        <w:t>.</w:t>
      </w:r>
    </w:p>
    <w:p w:rsidR="00E216EC" w:rsidRDefault="00312C12" w:rsidP="00152A20">
      <w:pPr>
        <w:pStyle w:val="BodyTextL25"/>
      </w:pPr>
      <w:r>
        <w:t xml:space="preserve">Every client computer should have </w:t>
      </w:r>
      <w:r w:rsidR="00FA402D" w:rsidRPr="00152A20">
        <w:t>PDU</w:t>
      </w:r>
      <w:r w:rsidRPr="00152A20">
        <w:t>s</w:t>
      </w:r>
      <w:r>
        <w:t xml:space="preserve"> </w:t>
      </w:r>
      <w:r w:rsidR="00152A20">
        <w:t xml:space="preserve">listed in the Simulation </w:t>
      </w:r>
      <w:r w:rsidR="00E71A6A">
        <w:t>P</w:t>
      </w:r>
      <w:r w:rsidR="00152A20">
        <w:t>anel</w:t>
      </w:r>
      <w:r>
        <w:t>.</w:t>
      </w:r>
    </w:p>
    <w:p w:rsidR="00D6193B" w:rsidRPr="00AB1ED5" w:rsidRDefault="006B1F2C" w:rsidP="00AB1ED5">
      <w:pPr>
        <w:pStyle w:val="PartHead"/>
      </w:pPr>
      <w:r>
        <w:t>Examine</w:t>
      </w:r>
      <w:r w:rsidR="00D6193B" w:rsidRPr="00AB1ED5">
        <w:t xml:space="preserve"> </w:t>
      </w:r>
      <w:r w:rsidR="009E569A" w:rsidRPr="00AB1ED5">
        <w:t>Functionality</w:t>
      </w:r>
      <w:r w:rsidR="00D6193B" w:rsidRPr="00AB1ED5">
        <w:t xml:space="preserve"> of the</w:t>
      </w:r>
      <w:r w:rsidR="009E569A" w:rsidRPr="00AB1ED5">
        <w:t xml:space="preserve"> TCP and UDP Protocols</w:t>
      </w:r>
    </w:p>
    <w:p w:rsidR="00D6193B" w:rsidRPr="00AB1ED5" w:rsidRDefault="00070483" w:rsidP="00AB1ED5">
      <w:pPr>
        <w:pStyle w:val="StepHead"/>
      </w:pPr>
      <w:r w:rsidRPr="00AB1ED5">
        <w:t>Exam</w:t>
      </w:r>
      <w:r w:rsidR="00BB3756" w:rsidRPr="00AB1ED5">
        <w:t xml:space="preserve">ine </w:t>
      </w:r>
      <w:r w:rsidR="003F2EE3">
        <w:t>m</w:t>
      </w:r>
      <w:r w:rsidR="003F2EE3" w:rsidRPr="00AB1ED5">
        <w:t xml:space="preserve">ultiplexing </w:t>
      </w:r>
      <w:r w:rsidR="00BB3756" w:rsidRPr="00AB1ED5">
        <w:t xml:space="preserve">as </w:t>
      </w:r>
      <w:r w:rsidR="003F2EE3">
        <w:t>a</w:t>
      </w:r>
      <w:r w:rsidR="003F2EE3" w:rsidRPr="00AB1ED5">
        <w:t xml:space="preserve">ll </w:t>
      </w:r>
      <w:r w:rsidR="00BB3756" w:rsidRPr="00AB1ED5">
        <w:t>of the</w:t>
      </w:r>
      <w:r w:rsidR="00DE2B64" w:rsidRPr="00AB1ED5">
        <w:t xml:space="preserve"> </w:t>
      </w:r>
      <w:r w:rsidR="003F2EE3">
        <w:t>t</w:t>
      </w:r>
      <w:r w:rsidR="003F2EE3" w:rsidRPr="00AB1ED5">
        <w:t xml:space="preserve">raffic </w:t>
      </w:r>
      <w:r w:rsidR="003F2EE3">
        <w:t>c</w:t>
      </w:r>
      <w:r w:rsidR="003F2EE3" w:rsidRPr="00AB1ED5">
        <w:t xml:space="preserve">rosses </w:t>
      </w:r>
      <w:r w:rsidR="00BB3756" w:rsidRPr="00AB1ED5">
        <w:t xml:space="preserve">the </w:t>
      </w:r>
      <w:r w:rsidR="003F2EE3">
        <w:t>n</w:t>
      </w:r>
      <w:r w:rsidR="003F2EE3" w:rsidRPr="00AB1ED5">
        <w:t>etwork</w:t>
      </w:r>
      <w:r w:rsidRPr="00AB1ED5">
        <w:t>.</w:t>
      </w:r>
    </w:p>
    <w:p w:rsidR="00925909" w:rsidRDefault="00152A20" w:rsidP="00925909">
      <w:pPr>
        <w:pStyle w:val="BodyTextL25"/>
      </w:pPr>
      <w:r>
        <w:t>You will now use the</w:t>
      </w:r>
      <w:r w:rsidR="00FA402D">
        <w:t xml:space="preserve"> </w:t>
      </w:r>
      <w:r>
        <w:rPr>
          <w:b/>
        </w:rPr>
        <w:t>Capture/</w:t>
      </w:r>
      <w:r w:rsidR="00FA402D">
        <w:rPr>
          <w:b/>
        </w:rPr>
        <w:t xml:space="preserve">Forward </w:t>
      </w:r>
      <w:r w:rsidR="00E5277D">
        <w:rPr>
          <w:b/>
        </w:rPr>
        <w:t xml:space="preserve">button </w:t>
      </w:r>
      <w:r w:rsidR="00FA402D">
        <w:t xml:space="preserve">and </w:t>
      </w:r>
      <w:r w:rsidR="00E5277D">
        <w:t xml:space="preserve">the </w:t>
      </w:r>
      <w:r w:rsidR="00FA402D">
        <w:rPr>
          <w:b/>
        </w:rPr>
        <w:t>Back</w:t>
      </w:r>
      <w:r w:rsidR="00FA402D">
        <w:t xml:space="preserve"> button in </w:t>
      </w:r>
      <w:r>
        <w:t xml:space="preserve">the Simulation </w:t>
      </w:r>
      <w:r w:rsidR="009E01E8" w:rsidRPr="005725D6">
        <w:t>Panel</w:t>
      </w:r>
      <w:r w:rsidR="00925909" w:rsidRPr="0048109F">
        <w:t>.</w:t>
      </w:r>
    </w:p>
    <w:p w:rsidR="00925909" w:rsidRDefault="00FA402D" w:rsidP="00925909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 xml:space="preserve">Capture/Forward </w:t>
      </w:r>
      <w:r>
        <w:t>once</w:t>
      </w:r>
      <w:r w:rsidR="00925909" w:rsidRPr="0048109F">
        <w:t>.</w:t>
      </w:r>
      <w:r>
        <w:t xml:space="preserve"> All of the</w:t>
      </w:r>
      <w:r w:rsidR="006B37D9">
        <w:t xml:space="preserve"> </w:t>
      </w:r>
      <w:r w:rsidR="006B37D9" w:rsidRPr="00152A20">
        <w:t>PDUs</w:t>
      </w:r>
      <w:r w:rsidR="006B37D9">
        <w:t xml:space="preserve"> are transferred to the switch.</w:t>
      </w:r>
    </w:p>
    <w:p w:rsidR="008B19A1" w:rsidRDefault="00193A9B" w:rsidP="008B19A1">
      <w:pPr>
        <w:pStyle w:val="SubStepAlpha"/>
        <w:numPr>
          <w:ilvl w:val="2"/>
          <w:numId w:val="9"/>
        </w:numPr>
      </w:pPr>
      <w:r>
        <w:t xml:space="preserve">Click </w:t>
      </w:r>
      <w:r w:rsidRPr="00193A9B">
        <w:rPr>
          <w:b/>
        </w:rPr>
        <w:t xml:space="preserve">Capture/Forward </w:t>
      </w:r>
      <w:r w:rsidR="003F2EE3">
        <w:t>again</w:t>
      </w:r>
      <w:r w:rsidRPr="0048109F">
        <w:t>.</w:t>
      </w:r>
      <w:r w:rsidR="00EC6B93">
        <w:t xml:space="preserve"> </w:t>
      </w:r>
      <w:r>
        <w:t xml:space="preserve">Some of </w:t>
      </w:r>
      <w:r w:rsidRPr="00152A20">
        <w:t>the PDUs disappear</w:t>
      </w:r>
      <w:r>
        <w:t>. What do you think happened to them?</w:t>
      </w:r>
    </w:p>
    <w:p w:rsidR="00193A9B" w:rsidRDefault="00193A9B" w:rsidP="00193A9B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They are stored in the switch.</w:t>
      </w:r>
    </w:p>
    <w:p w:rsidR="00193A9B" w:rsidRDefault="00193A9B" w:rsidP="008B19A1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 xml:space="preserve">Capture/Forward </w:t>
      </w:r>
      <w:r w:rsidR="00E5277D">
        <w:t>six</w:t>
      </w:r>
      <w:r>
        <w:t xml:space="preserve"> times. All clients should have received a reply. Note that only one PDU can cross a wire in eac</w:t>
      </w:r>
      <w:r w:rsidR="00EC6B93">
        <w:t xml:space="preserve">h direction at any given time. </w:t>
      </w:r>
      <w:r>
        <w:t>What is this called?</w:t>
      </w:r>
    </w:p>
    <w:p w:rsidR="008B19A1" w:rsidRPr="001A63F2" w:rsidRDefault="00BB3756" w:rsidP="008B19A1">
      <w:pPr>
        <w:pStyle w:val="BodyTextL50"/>
        <w:rPr>
          <w:rStyle w:val="AnswerGray"/>
        </w:rPr>
      </w:pPr>
      <w:proofErr w:type="gramStart"/>
      <w:r>
        <w:rPr>
          <w:rStyle w:val="AnswerGray"/>
        </w:rPr>
        <w:t>Multiplexing</w:t>
      </w:r>
      <w:r w:rsidR="008B19A1">
        <w:rPr>
          <w:rStyle w:val="AnswerGray"/>
        </w:rPr>
        <w:t>.</w:t>
      </w:r>
      <w:proofErr w:type="gramEnd"/>
    </w:p>
    <w:p w:rsidR="005B7178" w:rsidRDefault="005B7178" w:rsidP="00925909">
      <w:pPr>
        <w:pStyle w:val="SubStepAlpha"/>
        <w:numPr>
          <w:ilvl w:val="2"/>
          <w:numId w:val="9"/>
        </w:numPr>
      </w:pPr>
      <w:r>
        <w:lastRenderedPageBreak/>
        <w:t>A variety of P</w:t>
      </w:r>
      <w:r w:rsidR="00ED37F5">
        <w:t>DU</w:t>
      </w:r>
      <w:r>
        <w:t xml:space="preserve">s appears in the event list in the upper right </w:t>
      </w:r>
      <w:r w:rsidR="00EC6B93">
        <w:t xml:space="preserve">pane of the simulation window. </w:t>
      </w:r>
      <w:r>
        <w:t>Why are they so many different colors?</w:t>
      </w:r>
    </w:p>
    <w:p w:rsidR="005B7178" w:rsidRDefault="005B7178" w:rsidP="005B7178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They represent different protocols.</w:t>
      </w:r>
    </w:p>
    <w:p w:rsidR="006B37D9" w:rsidRDefault="00BB3756" w:rsidP="00925909">
      <w:pPr>
        <w:pStyle w:val="SubStepAlpha"/>
        <w:numPr>
          <w:ilvl w:val="2"/>
          <w:numId w:val="9"/>
        </w:numPr>
      </w:pPr>
      <w:r>
        <w:t xml:space="preserve">Click </w:t>
      </w:r>
      <w:proofErr w:type="gramStart"/>
      <w:r>
        <w:rPr>
          <w:b/>
        </w:rPr>
        <w:t>Back</w:t>
      </w:r>
      <w:proofErr w:type="gramEnd"/>
      <w:r w:rsidR="00ED37F5">
        <w:t xml:space="preserve"> </w:t>
      </w:r>
      <w:r w:rsidR="003F2EE3">
        <w:t xml:space="preserve">eight </w:t>
      </w:r>
      <w:r>
        <w:t>times.</w:t>
      </w:r>
      <w:r w:rsidR="00EC6B93">
        <w:t xml:space="preserve"> </w:t>
      </w:r>
      <w:r w:rsidR="00F679EB">
        <w:t>This should reset the simulation.</w:t>
      </w:r>
    </w:p>
    <w:p w:rsidR="00ED37F5" w:rsidRDefault="00ED37F5" w:rsidP="00ED37F5">
      <w:pPr>
        <w:pStyle w:val="BodyTextL25"/>
      </w:pPr>
      <w:r w:rsidRPr="00ED37F5">
        <w:rPr>
          <w:b/>
        </w:rPr>
        <w:t>NOTE:</w:t>
      </w:r>
      <w:r>
        <w:t xml:space="preserve"> Do not click </w:t>
      </w:r>
      <w:r>
        <w:rPr>
          <w:b/>
        </w:rPr>
        <w:t xml:space="preserve">Reset Simulation </w:t>
      </w:r>
      <w:r w:rsidR="00526B19">
        <w:t>any time during this activity</w:t>
      </w:r>
      <w:r w:rsidR="003F2EE3">
        <w:t>; if you do,</w:t>
      </w:r>
      <w:r>
        <w:t xml:space="preserve"> you will need to repeat </w:t>
      </w:r>
      <w:r w:rsidR="00E5277D">
        <w:t>the steps in</w:t>
      </w:r>
      <w:r>
        <w:t xml:space="preserve"> Part 1.</w:t>
      </w:r>
    </w:p>
    <w:p w:rsidR="00D72672" w:rsidRPr="00AB1ED5" w:rsidRDefault="00D72672" w:rsidP="00AB1ED5">
      <w:pPr>
        <w:pStyle w:val="StepHead"/>
      </w:pPr>
      <w:r w:rsidRPr="00AB1ED5">
        <w:t xml:space="preserve">Examine HTTP </w:t>
      </w:r>
      <w:r w:rsidR="003F2EE3">
        <w:t>t</w:t>
      </w:r>
      <w:r w:rsidR="003F2EE3" w:rsidRPr="00AB1ED5">
        <w:t xml:space="preserve">raffic </w:t>
      </w:r>
      <w:r w:rsidRPr="00AB1ED5">
        <w:t xml:space="preserve">as the </w:t>
      </w:r>
      <w:r w:rsidR="003F2EE3">
        <w:t>c</w:t>
      </w:r>
      <w:r w:rsidR="003F2EE3" w:rsidRPr="00AB1ED5">
        <w:t xml:space="preserve">lients </w:t>
      </w:r>
      <w:r w:rsidR="003F2EE3">
        <w:t>c</w:t>
      </w:r>
      <w:r w:rsidR="003F2EE3" w:rsidRPr="00AB1ED5">
        <w:t xml:space="preserve">ommunicate </w:t>
      </w:r>
      <w:r w:rsidRPr="00AB1ED5">
        <w:t xml:space="preserve">with the </w:t>
      </w:r>
      <w:r w:rsidR="003F2EE3">
        <w:t>s</w:t>
      </w:r>
      <w:r w:rsidR="003F2EE3" w:rsidRPr="00AB1ED5">
        <w:t>erver</w:t>
      </w:r>
      <w:r w:rsidRPr="00AB1ED5">
        <w:t>.</w:t>
      </w:r>
    </w:p>
    <w:p w:rsidR="00BC221C" w:rsidRDefault="003F2EE3" w:rsidP="00BC221C">
      <w:pPr>
        <w:pStyle w:val="SubStepAlpha"/>
        <w:numPr>
          <w:ilvl w:val="2"/>
          <w:numId w:val="9"/>
        </w:numPr>
      </w:pPr>
      <w:r>
        <w:t xml:space="preserve">Filter the traffic that is currently displayed </w:t>
      </w:r>
      <w:r w:rsidR="00ED37F5">
        <w:t xml:space="preserve">to display only </w:t>
      </w:r>
      <w:r w:rsidR="00ED37F5">
        <w:rPr>
          <w:b/>
        </w:rPr>
        <w:t>HTTP</w:t>
      </w:r>
      <w:r w:rsidR="00ED37F5">
        <w:t xml:space="preserve"> and </w:t>
      </w:r>
      <w:r w:rsidR="00ED37F5">
        <w:rPr>
          <w:b/>
        </w:rPr>
        <w:t>TCP</w:t>
      </w:r>
      <w:r w:rsidR="00ED37F5">
        <w:t xml:space="preserve"> PDUs filter the traffic that is currently displayed: </w:t>
      </w:r>
    </w:p>
    <w:p w:rsidR="00BC221C" w:rsidRDefault="00ED37F5" w:rsidP="00BC221C">
      <w:pPr>
        <w:pStyle w:val="SubStepNum"/>
        <w:numPr>
          <w:ilvl w:val="3"/>
          <w:numId w:val="9"/>
        </w:numPr>
      </w:pPr>
      <w:r>
        <w:t>C</w:t>
      </w:r>
      <w:r w:rsidR="00B9079D">
        <w:t xml:space="preserve">lick </w:t>
      </w:r>
      <w:r w:rsidR="00BC221C" w:rsidRPr="00DD7285">
        <w:rPr>
          <w:b/>
        </w:rPr>
        <w:t>Edit Filters</w:t>
      </w:r>
      <w:r>
        <w:t xml:space="preserve"> and t</w:t>
      </w:r>
      <w:r w:rsidR="00BC221C">
        <w:t xml:space="preserve">oggle the </w:t>
      </w:r>
      <w:r w:rsidR="003F2EE3" w:rsidRPr="00DD7285">
        <w:rPr>
          <w:b/>
        </w:rPr>
        <w:t>Show All/None</w:t>
      </w:r>
      <w:r w:rsidR="003F2EE3">
        <w:t xml:space="preserve"> </w:t>
      </w:r>
      <w:r w:rsidR="00BC221C">
        <w:t xml:space="preserve">check box. </w:t>
      </w:r>
    </w:p>
    <w:p w:rsidR="00801235" w:rsidRDefault="00ED37F5" w:rsidP="00BC221C">
      <w:pPr>
        <w:pStyle w:val="SubStepNum"/>
        <w:numPr>
          <w:ilvl w:val="3"/>
          <w:numId w:val="9"/>
        </w:numPr>
      </w:pPr>
      <w:r>
        <w:t>S</w:t>
      </w:r>
      <w:r w:rsidR="00801235">
        <w:t xml:space="preserve">elect </w:t>
      </w:r>
      <w:r w:rsidR="00801235" w:rsidRPr="00DD7285">
        <w:rPr>
          <w:b/>
        </w:rPr>
        <w:t>HTTP</w:t>
      </w:r>
      <w:r w:rsidR="00801235">
        <w:rPr>
          <w:b/>
        </w:rPr>
        <w:t xml:space="preserve"> </w:t>
      </w:r>
      <w:r w:rsidR="00801235" w:rsidRPr="00BC221C">
        <w:t>and</w:t>
      </w:r>
      <w:r w:rsidR="00801235">
        <w:rPr>
          <w:b/>
        </w:rPr>
        <w:t xml:space="preserve"> TCP</w:t>
      </w:r>
      <w:r w:rsidR="00801235">
        <w:t xml:space="preserve">. Click anywhere outside of the Edit Filters box to hide it. The Visible Events should now </w:t>
      </w:r>
      <w:r w:rsidR="003F2EE3">
        <w:t xml:space="preserve">display </w:t>
      </w:r>
      <w:r w:rsidR="00801235">
        <w:t xml:space="preserve">only </w:t>
      </w:r>
      <w:r w:rsidR="00801235" w:rsidRPr="00BC221C">
        <w:rPr>
          <w:b/>
        </w:rPr>
        <w:t>HTTP</w:t>
      </w:r>
      <w:r w:rsidR="00801235">
        <w:rPr>
          <w:b/>
        </w:rPr>
        <w:t xml:space="preserve"> </w:t>
      </w:r>
      <w:r w:rsidR="00801235" w:rsidRPr="00BC221C">
        <w:t>and</w:t>
      </w:r>
      <w:r w:rsidR="00801235">
        <w:rPr>
          <w:b/>
        </w:rPr>
        <w:t xml:space="preserve"> TCP</w:t>
      </w:r>
      <w:r w:rsidR="0098149B">
        <w:rPr>
          <w:b/>
        </w:rPr>
        <w:t xml:space="preserve"> </w:t>
      </w:r>
      <w:r w:rsidR="0098149B">
        <w:t>PDUs.</w:t>
      </w:r>
    </w:p>
    <w:p w:rsidR="00432B97" w:rsidRDefault="00801235" w:rsidP="00432B97">
      <w:pPr>
        <w:pStyle w:val="SubStepAlpha"/>
        <w:numPr>
          <w:ilvl w:val="2"/>
          <w:numId w:val="9"/>
        </w:numPr>
      </w:pPr>
      <w:r>
        <w:t xml:space="preserve">Click </w:t>
      </w:r>
      <w:r w:rsidRPr="00193A9B">
        <w:rPr>
          <w:b/>
        </w:rPr>
        <w:t>Capture/Forward</w:t>
      </w:r>
      <w:r w:rsidR="00EC6B93">
        <w:t>.</w:t>
      </w:r>
      <w:r>
        <w:t xml:space="preserve"> Hold your mouse above each PDU until you find one that originates from </w:t>
      </w:r>
      <w:r>
        <w:rPr>
          <w:b/>
        </w:rPr>
        <w:t>HTTP Client</w:t>
      </w:r>
      <w:r>
        <w:t xml:space="preserve">. </w:t>
      </w:r>
      <w:r w:rsidR="00AC69E7">
        <w:t>Click</w:t>
      </w:r>
      <w:r>
        <w:t xml:space="preserve"> </w:t>
      </w:r>
      <w:r w:rsidR="0098149B">
        <w:t xml:space="preserve">the </w:t>
      </w:r>
      <w:r w:rsidR="0098149B" w:rsidRPr="00C717BF">
        <w:t xml:space="preserve">PDU </w:t>
      </w:r>
      <w:r w:rsidR="00AC69E7" w:rsidRPr="00C717BF">
        <w:t>envelope</w:t>
      </w:r>
      <w:r w:rsidR="00AC69E7">
        <w:t xml:space="preserve"> to open it</w:t>
      </w:r>
      <w:r>
        <w:t>.</w:t>
      </w:r>
    </w:p>
    <w:p w:rsidR="00153E2F" w:rsidRDefault="003F2EE3" w:rsidP="00153E2F">
      <w:pPr>
        <w:pStyle w:val="SubStepAlpha"/>
        <w:numPr>
          <w:ilvl w:val="2"/>
          <w:numId w:val="9"/>
        </w:numPr>
      </w:pPr>
      <w:r>
        <w:t xml:space="preserve">Click </w:t>
      </w:r>
      <w:r w:rsidR="00153E2F">
        <w:t xml:space="preserve">the </w:t>
      </w:r>
      <w:r w:rsidR="00153E2F">
        <w:rPr>
          <w:b/>
        </w:rPr>
        <w:t>Inbound PDU Details</w:t>
      </w:r>
      <w:r w:rsidR="00153E2F">
        <w:t xml:space="preserve"> tab and scroll down to the last section. What is the section labeled? </w:t>
      </w:r>
    </w:p>
    <w:p w:rsidR="00153E2F" w:rsidRDefault="00153E2F" w:rsidP="00153E2F">
      <w:pPr>
        <w:pStyle w:val="BodyTextL50"/>
        <w:rPr>
          <w:rStyle w:val="AnswerGray"/>
        </w:rPr>
      </w:pPr>
      <w:r>
        <w:rPr>
          <w:rStyle w:val="AnswerGray"/>
        </w:rPr>
        <w:t xml:space="preserve">TCP </w:t>
      </w:r>
    </w:p>
    <w:p w:rsidR="00153E2F" w:rsidRDefault="00526B19" w:rsidP="00153E2F">
      <w:pPr>
        <w:pStyle w:val="BodyTextL50"/>
      </w:pPr>
      <w:r>
        <w:t>A</w:t>
      </w:r>
      <w:r w:rsidR="00153E2F" w:rsidRPr="00AC69E7">
        <w:t>re these communications considered to be reliable?</w:t>
      </w:r>
      <w:r w:rsidR="00153E2F" w:rsidRPr="00801235">
        <w:t xml:space="preserve"> </w:t>
      </w:r>
    </w:p>
    <w:p w:rsidR="00153E2F" w:rsidRDefault="00153E2F" w:rsidP="00153E2F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Yes.</w:t>
      </w:r>
    </w:p>
    <w:p w:rsidR="00D52FEB" w:rsidRDefault="00D52FEB" w:rsidP="00D52FEB">
      <w:pPr>
        <w:pStyle w:val="SubStepAlpha"/>
        <w:numPr>
          <w:ilvl w:val="2"/>
          <w:numId w:val="9"/>
        </w:numPr>
      </w:pPr>
      <w:r>
        <w:t xml:space="preserve">Record the </w:t>
      </w:r>
      <w:r w:rsidRPr="00D52FEB">
        <w:rPr>
          <w:b/>
        </w:rPr>
        <w:t>SRC PORT</w:t>
      </w:r>
      <w:r>
        <w:t xml:space="preserve">, </w:t>
      </w:r>
      <w:r w:rsidRPr="00D52FEB">
        <w:rPr>
          <w:b/>
        </w:rPr>
        <w:t>DEST PORT</w:t>
      </w:r>
      <w:r>
        <w:t xml:space="preserve">, </w:t>
      </w:r>
      <w:r w:rsidRPr="00D52FEB">
        <w:rPr>
          <w:b/>
        </w:rPr>
        <w:t>SEQUENCE NUM</w:t>
      </w:r>
      <w:r>
        <w:t xml:space="preserve">, and </w:t>
      </w:r>
      <w:r w:rsidRPr="00D52FEB">
        <w:rPr>
          <w:b/>
        </w:rPr>
        <w:t>ACK NUM</w:t>
      </w:r>
      <w:r w:rsidR="003F2EE3">
        <w:t xml:space="preserve"> values</w:t>
      </w:r>
      <w:r>
        <w:t>.</w:t>
      </w:r>
      <w:r w:rsidR="008261E1">
        <w:t xml:space="preserve"> What is written in the field to the left of</w:t>
      </w:r>
      <w:r w:rsidR="00825760">
        <w:t xml:space="preserve"> the</w:t>
      </w:r>
      <w:r w:rsidR="008261E1">
        <w:t xml:space="preserve"> </w:t>
      </w:r>
      <w:r w:rsidR="0029728F">
        <w:rPr>
          <w:b/>
        </w:rPr>
        <w:t>WINDOW</w:t>
      </w:r>
      <w:r w:rsidR="0098149B">
        <w:rPr>
          <w:b/>
        </w:rPr>
        <w:t xml:space="preserve"> </w:t>
      </w:r>
      <w:r w:rsidR="0098149B">
        <w:t>field</w:t>
      </w:r>
      <w:r w:rsidR="0029728F">
        <w:t>?</w:t>
      </w:r>
    </w:p>
    <w:p w:rsidR="00D52FEB" w:rsidRDefault="00D52FEB" w:rsidP="00D52FEB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1025</w:t>
      </w:r>
      <w:r w:rsidR="00135036">
        <w:rPr>
          <w:rStyle w:val="AnswerGray"/>
        </w:rPr>
        <w:t xml:space="preserve"> (could be different)</w:t>
      </w:r>
      <w:r>
        <w:rPr>
          <w:rStyle w:val="AnswerGray"/>
        </w:rPr>
        <w:t>, 80, 0, 0</w:t>
      </w:r>
      <w:r w:rsidR="0029728F">
        <w:rPr>
          <w:rStyle w:val="AnswerGray"/>
        </w:rPr>
        <w:t xml:space="preserve"> SYN</w:t>
      </w:r>
    </w:p>
    <w:p w:rsidR="00D72672" w:rsidRDefault="00657393" w:rsidP="00D72672">
      <w:pPr>
        <w:pStyle w:val="SubStepAlpha"/>
        <w:numPr>
          <w:ilvl w:val="2"/>
          <w:numId w:val="9"/>
        </w:numPr>
      </w:pPr>
      <w:r>
        <w:t xml:space="preserve">Close the </w:t>
      </w:r>
      <w:r w:rsidRPr="00AC69E7">
        <w:t>PDU</w:t>
      </w:r>
      <w:r>
        <w:t xml:space="preserve"> and click </w:t>
      </w:r>
      <w:r w:rsidRPr="00193A9B">
        <w:rPr>
          <w:b/>
        </w:rPr>
        <w:t xml:space="preserve">Capture/Forward </w:t>
      </w:r>
      <w:r>
        <w:t xml:space="preserve">until a </w:t>
      </w:r>
      <w:r w:rsidRPr="00AC69E7">
        <w:t>PDU</w:t>
      </w:r>
      <w:r>
        <w:t xml:space="preserve"> returns to the </w:t>
      </w:r>
      <w:r>
        <w:rPr>
          <w:b/>
        </w:rPr>
        <w:t>HTTP Client</w:t>
      </w:r>
      <w:r w:rsidR="00537BAF">
        <w:t xml:space="preserve"> with a checkmark</w:t>
      </w:r>
      <w:r>
        <w:t>.</w:t>
      </w:r>
    </w:p>
    <w:p w:rsidR="00537BAF" w:rsidRDefault="00AC69E7" w:rsidP="00657393">
      <w:pPr>
        <w:pStyle w:val="SubStepAlpha"/>
        <w:numPr>
          <w:ilvl w:val="2"/>
          <w:numId w:val="9"/>
        </w:numPr>
      </w:pPr>
      <w:r>
        <w:t xml:space="preserve">Click the </w:t>
      </w:r>
      <w:r w:rsidRPr="003F2EE3">
        <w:t>PDU envelope</w:t>
      </w:r>
      <w:r>
        <w:t xml:space="preserve"> and select </w:t>
      </w:r>
      <w:r>
        <w:rPr>
          <w:b/>
        </w:rPr>
        <w:t>Inbound PDU Details</w:t>
      </w:r>
      <w:r w:rsidR="00EC6B93">
        <w:t xml:space="preserve">. </w:t>
      </w:r>
      <w:r w:rsidR="00657393">
        <w:t xml:space="preserve">How are the port and sequence numbers different than </w:t>
      </w:r>
      <w:r w:rsidR="003A2C3D">
        <w:t>before?</w:t>
      </w:r>
    </w:p>
    <w:p w:rsidR="00657393" w:rsidRDefault="00537BAF" w:rsidP="00537BAF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80, 1025, 0, 1.</w:t>
      </w:r>
      <w:proofErr w:type="gramEnd"/>
      <w:r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SYN+ACK.</w:t>
      </w:r>
      <w:proofErr w:type="gramEnd"/>
      <w:r>
        <w:rPr>
          <w:rStyle w:val="AnswerGray"/>
        </w:rPr>
        <w:t xml:space="preserve"> The source and destination ports are reversed, and the acknowledgement number is 1.</w:t>
      </w:r>
      <w:r w:rsidR="0098149B">
        <w:rPr>
          <w:rStyle w:val="AnswerGray"/>
        </w:rPr>
        <w:t xml:space="preserve"> The SYN has changed to SYN+ACK.</w:t>
      </w:r>
      <w:r w:rsidR="0029728F">
        <w:rPr>
          <w:rStyle w:val="AnswerGray"/>
        </w:rPr>
        <w:t xml:space="preserve"> </w:t>
      </w:r>
    </w:p>
    <w:p w:rsidR="00AC69E7" w:rsidRPr="00AC69E7" w:rsidRDefault="00537BAF" w:rsidP="00537BAF">
      <w:pPr>
        <w:pStyle w:val="SubStepAlpha"/>
        <w:numPr>
          <w:ilvl w:val="2"/>
          <w:numId w:val="9"/>
        </w:numPr>
      </w:pPr>
      <w:r>
        <w:t xml:space="preserve">There is </w:t>
      </w:r>
      <w:r w:rsidR="0098149B">
        <w:t xml:space="preserve">a second </w:t>
      </w:r>
      <w:r>
        <w:rPr>
          <w:b/>
        </w:rPr>
        <w:t>PDU</w:t>
      </w:r>
      <w:r>
        <w:t xml:space="preserve"> </w:t>
      </w:r>
      <w:r w:rsidR="00AC69E7">
        <w:t xml:space="preserve">of a different </w:t>
      </w:r>
      <w:r w:rsidR="00E5277D">
        <w:t>color, which</w:t>
      </w:r>
      <w:r w:rsidR="00AC69E7">
        <w:t xml:space="preserve"> </w:t>
      </w:r>
      <w:r w:rsidR="00AC69E7">
        <w:rPr>
          <w:b/>
        </w:rPr>
        <w:t xml:space="preserve">HTTP Client </w:t>
      </w:r>
      <w:r w:rsidR="00AC69E7">
        <w:t xml:space="preserve">has prepared to send to </w:t>
      </w:r>
      <w:proofErr w:type="spellStart"/>
      <w:r w:rsidR="00AC69E7">
        <w:rPr>
          <w:b/>
        </w:rPr>
        <w:t>M</w:t>
      </w:r>
      <w:r>
        <w:rPr>
          <w:b/>
        </w:rPr>
        <w:t>ultiServer</w:t>
      </w:r>
      <w:proofErr w:type="spellEnd"/>
      <w:r>
        <w:t>.</w:t>
      </w:r>
      <w:r w:rsidR="00B572BB">
        <w:t xml:space="preserve"> This is t</w:t>
      </w:r>
      <w:r w:rsidR="00DB4AF6">
        <w:t>he beginning of the HTTP communic</w:t>
      </w:r>
      <w:r w:rsidR="00B572BB">
        <w:t xml:space="preserve">ation. </w:t>
      </w:r>
      <w:r w:rsidR="00AC69E7">
        <w:t xml:space="preserve">Click this second PDU envelope and select </w:t>
      </w:r>
      <w:r w:rsidR="00AC69E7">
        <w:rPr>
          <w:b/>
        </w:rPr>
        <w:t xml:space="preserve">Outbound PDU </w:t>
      </w:r>
      <w:r w:rsidR="00AC69E7" w:rsidRPr="00AC69E7">
        <w:rPr>
          <w:b/>
        </w:rPr>
        <w:t>Details</w:t>
      </w:r>
      <w:r w:rsidR="00AC69E7">
        <w:rPr>
          <w:b/>
        </w:rPr>
        <w:t xml:space="preserve">. </w:t>
      </w:r>
    </w:p>
    <w:p w:rsidR="00537BAF" w:rsidRDefault="0075638C" w:rsidP="00537BAF">
      <w:pPr>
        <w:pStyle w:val="SubStepAlpha"/>
        <w:numPr>
          <w:ilvl w:val="2"/>
          <w:numId w:val="9"/>
        </w:numPr>
      </w:pPr>
      <w:r>
        <w:t xml:space="preserve">What information is now listed in the TCP section? How </w:t>
      </w:r>
      <w:proofErr w:type="gramStart"/>
      <w:r>
        <w:t>are the port</w:t>
      </w:r>
      <w:proofErr w:type="gramEnd"/>
      <w:r>
        <w:t xml:space="preserve"> and sequence number</w:t>
      </w:r>
      <w:r w:rsidR="00043467">
        <w:t>s</w:t>
      </w:r>
      <w:r w:rsidR="00537BAF">
        <w:t xml:space="preserve"> different from the previous two </w:t>
      </w:r>
      <w:r w:rsidR="00537BAF" w:rsidRPr="0075638C">
        <w:t>PDU</w:t>
      </w:r>
      <w:r w:rsidR="00EC592D" w:rsidRPr="0075638C">
        <w:t>s</w:t>
      </w:r>
      <w:r w:rsidR="00EC592D">
        <w:t>?</w:t>
      </w:r>
    </w:p>
    <w:p w:rsidR="00537BAF" w:rsidRDefault="00537BAF" w:rsidP="00537BAF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1025, 80, 1, 1.</w:t>
      </w:r>
      <w:proofErr w:type="gramEnd"/>
      <w:r>
        <w:rPr>
          <w:rStyle w:val="AnswerGray"/>
        </w:rPr>
        <w:t xml:space="preserve"> </w:t>
      </w:r>
      <w:r w:rsidR="0029728F">
        <w:rPr>
          <w:rStyle w:val="AnswerGray"/>
        </w:rPr>
        <w:t>PSH+ACK</w:t>
      </w:r>
      <w:r>
        <w:rPr>
          <w:rStyle w:val="AnswerGray"/>
        </w:rPr>
        <w:t xml:space="preserve"> The source and destination ports are reversed, and both sequence and acknowledgement numbers are 1.</w:t>
      </w:r>
    </w:p>
    <w:p w:rsidR="00537BAF" w:rsidRDefault="00103878" w:rsidP="00657393">
      <w:pPr>
        <w:pStyle w:val="SubStepAlpha"/>
        <w:numPr>
          <w:ilvl w:val="2"/>
          <w:numId w:val="9"/>
        </w:numPr>
      </w:pPr>
      <w:r>
        <w:t xml:space="preserve">Click </w:t>
      </w:r>
      <w:proofErr w:type="gramStart"/>
      <w:r w:rsidRPr="00103878">
        <w:rPr>
          <w:b/>
        </w:rPr>
        <w:t>Back</w:t>
      </w:r>
      <w:proofErr w:type="gramEnd"/>
      <w:r>
        <w:t xml:space="preserve"> until the simulation is reset.</w:t>
      </w:r>
    </w:p>
    <w:p w:rsidR="007208CC" w:rsidRPr="00AB1ED5" w:rsidRDefault="007208CC" w:rsidP="00AB1ED5">
      <w:pPr>
        <w:pStyle w:val="StepHead"/>
      </w:pPr>
      <w:r w:rsidRPr="00AB1ED5">
        <w:t xml:space="preserve">Examine FTP </w:t>
      </w:r>
      <w:r w:rsidR="00F14483">
        <w:t>t</w:t>
      </w:r>
      <w:r w:rsidRPr="00AB1ED5">
        <w:t xml:space="preserve">raffic as the </w:t>
      </w:r>
      <w:r w:rsidR="00F14483">
        <w:t>c</w:t>
      </w:r>
      <w:r w:rsidRPr="00AB1ED5">
        <w:t xml:space="preserve">lients </w:t>
      </w:r>
      <w:r w:rsidR="00F14483">
        <w:t>c</w:t>
      </w:r>
      <w:r w:rsidRPr="00AB1ED5">
        <w:t xml:space="preserve">ommunicate with the </w:t>
      </w:r>
      <w:r w:rsidR="00F14483">
        <w:t>s</w:t>
      </w:r>
      <w:r w:rsidRPr="00AB1ED5">
        <w:t>erver.</w:t>
      </w:r>
    </w:p>
    <w:p w:rsidR="00EC592D" w:rsidRDefault="0075638C" w:rsidP="00EC592D">
      <w:pPr>
        <w:pStyle w:val="SubStepAlpha"/>
        <w:numPr>
          <w:ilvl w:val="2"/>
          <w:numId w:val="9"/>
        </w:numPr>
      </w:pPr>
      <w:r>
        <w:t xml:space="preserve">In the Simulation Panel, change </w:t>
      </w:r>
      <w:r>
        <w:rPr>
          <w:b/>
        </w:rPr>
        <w:t>Edit Filters</w:t>
      </w:r>
      <w:r>
        <w:t xml:space="preserve"> to </w:t>
      </w:r>
      <w:r w:rsidR="00A90F9B">
        <w:t xml:space="preserve">display </w:t>
      </w:r>
      <w:r w:rsidR="00E5277D">
        <w:t>only</w:t>
      </w:r>
      <w:r w:rsidR="005725D6">
        <w:t xml:space="preserve"> </w:t>
      </w:r>
      <w:r w:rsidR="00EC592D">
        <w:rPr>
          <w:b/>
        </w:rPr>
        <w:t>F</w:t>
      </w:r>
      <w:r w:rsidR="00EC592D" w:rsidRPr="00FA3BBE">
        <w:rPr>
          <w:b/>
        </w:rPr>
        <w:t>TP</w:t>
      </w:r>
      <w:r w:rsidR="00EC592D">
        <w:rPr>
          <w:b/>
        </w:rPr>
        <w:t xml:space="preserve"> </w:t>
      </w:r>
      <w:r w:rsidR="00EC592D" w:rsidRPr="0075638C">
        <w:t>and</w:t>
      </w:r>
      <w:r w:rsidR="00EC592D">
        <w:rPr>
          <w:b/>
        </w:rPr>
        <w:t xml:space="preserve"> TCP</w:t>
      </w:r>
      <w:r w:rsidR="00EC592D">
        <w:t>.</w:t>
      </w:r>
    </w:p>
    <w:p w:rsidR="00153E2F" w:rsidRDefault="00153E2F" w:rsidP="00153E2F">
      <w:pPr>
        <w:pStyle w:val="SubStepAlpha"/>
        <w:numPr>
          <w:ilvl w:val="2"/>
          <w:numId w:val="9"/>
        </w:numPr>
      </w:pPr>
      <w:r>
        <w:t xml:space="preserve">Click </w:t>
      </w:r>
      <w:r w:rsidRPr="00193A9B">
        <w:rPr>
          <w:b/>
        </w:rPr>
        <w:t>Capture/Forward</w:t>
      </w:r>
      <w:r>
        <w:t xml:space="preserve">. Hold your </w:t>
      </w:r>
      <w:r w:rsidR="00E5277D">
        <w:t>cursor</w:t>
      </w:r>
      <w:r>
        <w:t xml:space="preserve"> above each PDU until you find one that originates from </w:t>
      </w:r>
      <w:r>
        <w:rPr>
          <w:b/>
        </w:rPr>
        <w:t>FTP Client</w:t>
      </w:r>
      <w:r>
        <w:t>. Click th</w:t>
      </w:r>
      <w:r w:rsidR="00E5277D">
        <w:t>at</w:t>
      </w:r>
      <w:r>
        <w:t xml:space="preserve"> PDU envelope to open it.</w:t>
      </w:r>
    </w:p>
    <w:p w:rsidR="00153E2F" w:rsidRDefault="00EB3374" w:rsidP="00153E2F">
      <w:pPr>
        <w:pStyle w:val="SubStepAlpha"/>
        <w:numPr>
          <w:ilvl w:val="2"/>
          <w:numId w:val="9"/>
        </w:numPr>
      </w:pPr>
      <w:r>
        <w:t xml:space="preserve">Click </w:t>
      </w:r>
      <w:r w:rsidR="00153E2F">
        <w:t xml:space="preserve">the </w:t>
      </w:r>
      <w:r w:rsidR="00153E2F">
        <w:rPr>
          <w:b/>
        </w:rPr>
        <w:t>Inbound PDU Details</w:t>
      </w:r>
      <w:r w:rsidR="00153E2F">
        <w:t xml:space="preserve"> tab and scroll down to the last section. What is the section labeled? </w:t>
      </w:r>
    </w:p>
    <w:p w:rsidR="00153E2F" w:rsidRDefault="00153E2F" w:rsidP="00153E2F">
      <w:pPr>
        <w:pStyle w:val="BodyTextL50"/>
        <w:rPr>
          <w:rStyle w:val="AnswerGray"/>
        </w:rPr>
      </w:pPr>
      <w:r>
        <w:rPr>
          <w:rStyle w:val="AnswerGray"/>
        </w:rPr>
        <w:t xml:space="preserve">TCP </w:t>
      </w:r>
    </w:p>
    <w:p w:rsidR="00153E2F" w:rsidRDefault="00526B19" w:rsidP="00153E2F">
      <w:pPr>
        <w:pStyle w:val="BodyTextL50"/>
      </w:pPr>
      <w:r>
        <w:lastRenderedPageBreak/>
        <w:t>A</w:t>
      </w:r>
      <w:r w:rsidR="00153E2F" w:rsidRPr="00AC69E7">
        <w:t>re these communications considered to be reliable?</w:t>
      </w:r>
      <w:r w:rsidR="00153E2F" w:rsidRPr="00801235">
        <w:t xml:space="preserve"> </w:t>
      </w:r>
    </w:p>
    <w:p w:rsidR="00EC592D" w:rsidRDefault="007B2783" w:rsidP="00EC592D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Yes.</w:t>
      </w:r>
    </w:p>
    <w:p w:rsidR="00EC592D" w:rsidRDefault="00EC592D" w:rsidP="00EC592D">
      <w:pPr>
        <w:pStyle w:val="SubStepAlpha"/>
        <w:numPr>
          <w:ilvl w:val="2"/>
          <w:numId w:val="9"/>
        </w:numPr>
      </w:pPr>
      <w:r>
        <w:t xml:space="preserve">Record the </w:t>
      </w:r>
      <w:r w:rsidRPr="00D52FEB">
        <w:rPr>
          <w:b/>
        </w:rPr>
        <w:t>SRC PORT</w:t>
      </w:r>
      <w:r>
        <w:t xml:space="preserve">, </w:t>
      </w:r>
      <w:r w:rsidRPr="00D52FEB">
        <w:rPr>
          <w:b/>
        </w:rPr>
        <w:t>DEST PORT</w:t>
      </w:r>
      <w:r>
        <w:t xml:space="preserve">, </w:t>
      </w:r>
      <w:r w:rsidRPr="00D52FEB">
        <w:rPr>
          <w:b/>
        </w:rPr>
        <w:t>SEQUENCE NUM</w:t>
      </w:r>
      <w:r>
        <w:t xml:space="preserve">, and </w:t>
      </w:r>
      <w:r w:rsidRPr="00D52FEB">
        <w:rPr>
          <w:b/>
        </w:rPr>
        <w:t>ACK NUM</w:t>
      </w:r>
      <w:r w:rsidR="00EB3374">
        <w:t xml:space="preserve"> values</w:t>
      </w:r>
      <w:r>
        <w:t>.</w:t>
      </w:r>
      <w:r w:rsidR="0029728F">
        <w:t xml:space="preserve"> What is written in the field to the left of</w:t>
      </w:r>
      <w:r w:rsidR="00825760">
        <w:t xml:space="preserve"> the</w:t>
      </w:r>
      <w:r w:rsidR="0029728F">
        <w:t xml:space="preserve"> </w:t>
      </w:r>
      <w:r w:rsidR="0029728F">
        <w:rPr>
          <w:b/>
        </w:rPr>
        <w:t>WINDOW</w:t>
      </w:r>
      <w:r w:rsidR="00825760">
        <w:rPr>
          <w:b/>
        </w:rPr>
        <w:t xml:space="preserve"> </w:t>
      </w:r>
      <w:r w:rsidR="00825760">
        <w:t>field</w:t>
      </w:r>
      <w:r w:rsidR="0029728F">
        <w:t>?</w:t>
      </w:r>
    </w:p>
    <w:p w:rsidR="00EC592D" w:rsidRDefault="00EC592D" w:rsidP="00EC592D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1025, 21, 0, 0</w:t>
      </w:r>
      <w:r w:rsidR="0029728F">
        <w:rPr>
          <w:rStyle w:val="AnswerGray"/>
        </w:rPr>
        <w:t>.</w:t>
      </w:r>
      <w:proofErr w:type="gramEnd"/>
      <w:r w:rsidR="0029728F">
        <w:rPr>
          <w:rStyle w:val="AnswerGray"/>
        </w:rPr>
        <w:t xml:space="preserve"> SYN</w:t>
      </w:r>
    </w:p>
    <w:p w:rsidR="00EC592D" w:rsidRDefault="00EC592D" w:rsidP="00EC592D">
      <w:pPr>
        <w:pStyle w:val="SubStepAlpha"/>
        <w:numPr>
          <w:ilvl w:val="2"/>
          <w:numId w:val="9"/>
        </w:numPr>
      </w:pPr>
      <w:r>
        <w:t xml:space="preserve">Close the </w:t>
      </w:r>
      <w:r w:rsidRPr="00F14483">
        <w:t>PDU</w:t>
      </w:r>
      <w:r>
        <w:t xml:space="preserve"> and click </w:t>
      </w:r>
      <w:r w:rsidRPr="00193A9B">
        <w:rPr>
          <w:b/>
        </w:rPr>
        <w:t xml:space="preserve">Capture/Forward </w:t>
      </w:r>
      <w:r>
        <w:t xml:space="preserve">until a </w:t>
      </w:r>
      <w:r w:rsidRPr="00F14483">
        <w:t>PDU</w:t>
      </w:r>
      <w:r>
        <w:t xml:space="preserve"> returns to the </w:t>
      </w:r>
      <w:r>
        <w:rPr>
          <w:b/>
        </w:rPr>
        <w:t>FTP Client</w:t>
      </w:r>
      <w:r>
        <w:t xml:space="preserve"> with a checkmark.</w:t>
      </w:r>
    </w:p>
    <w:p w:rsidR="00153E2F" w:rsidRDefault="00153E2F" w:rsidP="00153E2F">
      <w:pPr>
        <w:pStyle w:val="SubStepAlpha"/>
        <w:numPr>
          <w:ilvl w:val="2"/>
          <w:numId w:val="9"/>
        </w:numPr>
      </w:pPr>
      <w:r>
        <w:t xml:space="preserve">Click the PDU envelope and select </w:t>
      </w:r>
      <w:r>
        <w:rPr>
          <w:b/>
        </w:rPr>
        <w:t>Inbound PDU Details</w:t>
      </w:r>
      <w:r>
        <w:t>. How are the port and sequence numbers different than before?</w:t>
      </w:r>
    </w:p>
    <w:p w:rsidR="00EC592D" w:rsidRDefault="00EC592D" w:rsidP="00EC592D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21, 1025, 0, 1.</w:t>
      </w:r>
      <w:proofErr w:type="gramEnd"/>
      <w:r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SYN+ACK.</w:t>
      </w:r>
      <w:proofErr w:type="gramEnd"/>
      <w:r>
        <w:rPr>
          <w:rStyle w:val="AnswerGray"/>
        </w:rPr>
        <w:t xml:space="preserve"> The source and destination ports are reversed, and the acknowledgement number is 1.</w:t>
      </w:r>
    </w:p>
    <w:p w:rsidR="00EC592D" w:rsidRDefault="00EC592D" w:rsidP="00EC592D">
      <w:pPr>
        <w:pStyle w:val="SubStepAlpha"/>
        <w:numPr>
          <w:ilvl w:val="2"/>
          <w:numId w:val="9"/>
        </w:numPr>
      </w:pPr>
      <w:r>
        <w:t xml:space="preserve">Click the </w:t>
      </w:r>
      <w:r>
        <w:rPr>
          <w:b/>
        </w:rPr>
        <w:t>Outbound</w:t>
      </w:r>
      <w:r>
        <w:t xml:space="preserve"> </w:t>
      </w:r>
      <w:r>
        <w:rPr>
          <w:b/>
        </w:rPr>
        <w:t>PDU</w:t>
      </w:r>
      <w:r w:rsidR="008A3D6A">
        <w:rPr>
          <w:b/>
        </w:rPr>
        <w:t xml:space="preserve"> Details</w:t>
      </w:r>
      <w:r w:rsidR="00EC6B93">
        <w:t xml:space="preserve"> tab. </w:t>
      </w:r>
      <w:r>
        <w:t>How are the port and sequence numbers different from the previous two results?</w:t>
      </w:r>
    </w:p>
    <w:p w:rsidR="00EC592D" w:rsidRDefault="00EC592D" w:rsidP="00EC592D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1025</w:t>
      </w:r>
      <w:r w:rsidR="003614BE">
        <w:rPr>
          <w:rStyle w:val="AnswerGray"/>
        </w:rPr>
        <w:t>, 21</w:t>
      </w:r>
      <w:r w:rsidR="00EC6B93">
        <w:rPr>
          <w:rStyle w:val="AnswerGray"/>
        </w:rPr>
        <w:t>, 1, 1.</w:t>
      </w:r>
      <w:proofErr w:type="gramEnd"/>
      <w:r w:rsidR="00EC6B93"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ACK.</w:t>
      </w:r>
      <w:proofErr w:type="gramEnd"/>
      <w:r w:rsidR="0029728F">
        <w:rPr>
          <w:rStyle w:val="AnswerGray"/>
        </w:rPr>
        <w:t xml:space="preserve"> </w:t>
      </w:r>
      <w:r>
        <w:rPr>
          <w:rStyle w:val="AnswerGray"/>
        </w:rPr>
        <w:t>The source and destination ports are reversed, and both sequence and acknowledgement numbers are 1.</w:t>
      </w:r>
    </w:p>
    <w:p w:rsidR="00F14483" w:rsidRDefault="00F14483" w:rsidP="00EC592D">
      <w:pPr>
        <w:pStyle w:val="SubStepAlpha"/>
        <w:numPr>
          <w:ilvl w:val="2"/>
          <w:numId w:val="9"/>
        </w:numPr>
      </w:pPr>
      <w:r>
        <w:t>Close the PDU and c</w:t>
      </w:r>
      <w:r w:rsidR="00EE18CD">
        <w:t xml:space="preserve">lick </w:t>
      </w:r>
      <w:r w:rsidR="00EE18CD" w:rsidRPr="00193A9B">
        <w:rPr>
          <w:b/>
        </w:rPr>
        <w:t xml:space="preserve">Capture/Forward </w:t>
      </w:r>
      <w:r w:rsidR="00EE18CD">
        <w:t>until a</w:t>
      </w:r>
      <w:r w:rsidR="00B572BB">
        <w:t xml:space="preserve"> second</w:t>
      </w:r>
      <w:r w:rsidR="00EE18CD">
        <w:t xml:space="preserve"> </w:t>
      </w:r>
      <w:r w:rsidR="00EE18CD" w:rsidRPr="00F14483">
        <w:t>PDU</w:t>
      </w:r>
      <w:r w:rsidR="00EE18CD">
        <w:t xml:space="preserve"> returns to the </w:t>
      </w:r>
      <w:r w:rsidR="00EE18CD">
        <w:rPr>
          <w:b/>
        </w:rPr>
        <w:t>FTP Client</w:t>
      </w:r>
      <w:r w:rsidR="00EE18CD">
        <w:t>.</w:t>
      </w:r>
      <w:r w:rsidR="00B572BB">
        <w:t xml:space="preserve"> </w:t>
      </w:r>
      <w:r>
        <w:t xml:space="preserve">The PDU </w:t>
      </w:r>
      <w:r w:rsidR="00EB3374">
        <w:t>is</w:t>
      </w:r>
      <w:r>
        <w:t xml:space="preserve"> a different color. </w:t>
      </w:r>
    </w:p>
    <w:p w:rsidR="007208CC" w:rsidRDefault="00F14483" w:rsidP="00EC592D">
      <w:pPr>
        <w:pStyle w:val="SubStepAlpha"/>
        <w:numPr>
          <w:ilvl w:val="2"/>
          <w:numId w:val="9"/>
        </w:numPr>
      </w:pPr>
      <w:r>
        <w:t xml:space="preserve">Open the PDU and select </w:t>
      </w:r>
      <w:r>
        <w:rPr>
          <w:b/>
        </w:rPr>
        <w:t>Inbound PDU Details</w:t>
      </w:r>
      <w:r>
        <w:t>. Scroll down past the TCP section. What is the message from the server?</w:t>
      </w:r>
    </w:p>
    <w:p w:rsidR="00F14483" w:rsidRPr="00F14483" w:rsidRDefault="007431C6" w:rsidP="00F14483">
      <w:pPr>
        <w:pStyle w:val="BodyTextL50"/>
        <w:rPr>
          <w:rStyle w:val="AnswerGray"/>
        </w:rPr>
      </w:pPr>
      <w:r w:rsidRPr="007431C6">
        <w:rPr>
          <w:rStyle w:val="AnswerGray"/>
        </w:rPr>
        <w:t>May say either “Username ok, need password”</w:t>
      </w:r>
      <w:r>
        <w:rPr>
          <w:rStyle w:val="AnswerGray"/>
        </w:rPr>
        <w:t xml:space="preserve"> or “</w:t>
      </w:r>
      <w:r w:rsidR="00F14483" w:rsidRPr="00F14483">
        <w:rPr>
          <w:rStyle w:val="AnswerGray"/>
        </w:rPr>
        <w:t>Welcome to PT Ftp server</w:t>
      </w:r>
      <w:r>
        <w:rPr>
          <w:rStyle w:val="AnswerGray"/>
        </w:rPr>
        <w:t>”</w:t>
      </w:r>
    </w:p>
    <w:p w:rsidR="00EE18CD" w:rsidRDefault="00EE18CD" w:rsidP="00EC592D">
      <w:pPr>
        <w:pStyle w:val="SubStepAlpha"/>
        <w:numPr>
          <w:ilvl w:val="2"/>
          <w:numId w:val="9"/>
        </w:numPr>
      </w:pPr>
      <w:r>
        <w:t xml:space="preserve">Click </w:t>
      </w:r>
      <w:proofErr w:type="gramStart"/>
      <w:r w:rsidRPr="00103878">
        <w:rPr>
          <w:b/>
        </w:rPr>
        <w:t>Back</w:t>
      </w:r>
      <w:proofErr w:type="gramEnd"/>
      <w:r>
        <w:t xml:space="preserve"> until the simulation is reset.</w:t>
      </w:r>
    </w:p>
    <w:p w:rsidR="007208CC" w:rsidRPr="00AB1ED5" w:rsidRDefault="00F14483" w:rsidP="00AB1ED5">
      <w:pPr>
        <w:pStyle w:val="StepHead"/>
      </w:pPr>
      <w:r>
        <w:t>Examine DNS traffic as the clients communicate with the s</w:t>
      </w:r>
      <w:r w:rsidR="007208CC" w:rsidRPr="00AB1ED5">
        <w:t>erver.</w:t>
      </w:r>
    </w:p>
    <w:p w:rsidR="00F14483" w:rsidRDefault="00F14483" w:rsidP="00F14483">
      <w:pPr>
        <w:pStyle w:val="SubStepAlpha"/>
        <w:numPr>
          <w:ilvl w:val="2"/>
          <w:numId w:val="9"/>
        </w:numPr>
      </w:pPr>
      <w:r>
        <w:t xml:space="preserve">In the Simulation </w:t>
      </w:r>
      <w:r w:rsidR="009E01E8" w:rsidRPr="005725D6">
        <w:t>Panel</w:t>
      </w:r>
      <w:r>
        <w:t xml:space="preserve">, change </w:t>
      </w:r>
      <w:r>
        <w:rPr>
          <w:b/>
        </w:rPr>
        <w:t>Edit Filters</w:t>
      </w:r>
      <w:r>
        <w:t xml:space="preserve"> to </w:t>
      </w:r>
      <w:r w:rsidR="005725D6">
        <w:t>display</w:t>
      </w:r>
      <w:r w:rsidR="00E5277D">
        <w:t xml:space="preserve"> only</w:t>
      </w:r>
      <w:r w:rsidR="005725D6">
        <w:t xml:space="preserve"> </w:t>
      </w:r>
      <w:r>
        <w:rPr>
          <w:b/>
        </w:rPr>
        <w:t xml:space="preserve">DNS </w:t>
      </w:r>
      <w:r w:rsidRPr="0075638C">
        <w:t>and</w:t>
      </w:r>
      <w:r>
        <w:rPr>
          <w:b/>
        </w:rPr>
        <w:t xml:space="preserve"> UDP</w:t>
      </w:r>
      <w:r>
        <w:t>.</w:t>
      </w:r>
    </w:p>
    <w:p w:rsidR="00F14483" w:rsidRDefault="00F14483" w:rsidP="00F14483">
      <w:pPr>
        <w:pStyle w:val="SubStepAlpha"/>
        <w:numPr>
          <w:ilvl w:val="2"/>
          <w:numId w:val="9"/>
        </w:numPr>
      </w:pPr>
      <w:r>
        <w:t>Click the PDU envelope to open it.</w:t>
      </w:r>
    </w:p>
    <w:p w:rsidR="00F14483" w:rsidRDefault="00A90F9B" w:rsidP="00F14483">
      <w:pPr>
        <w:pStyle w:val="SubStepAlpha"/>
        <w:numPr>
          <w:ilvl w:val="2"/>
          <w:numId w:val="9"/>
        </w:numPr>
      </w:pPr>
      <w:r>
        <w:t xml:space="preserve">Click </w:t>
      </w:r>
      <w:r w:rsidR="00F14483">
        <w:t xml:space="preserve">the </w:t>
      </w:r>
      <w:r w:rsidR="00F14483">
        <w:rPr>
          <w:b/>
        </w:rPr>
        <w:t>Inbound PDU Details</w:t>
      </w:r>
      <w:r w:rsidR="00F14483">
        <w:t xml:space="preserve"> tab and scroll down to the last section. What is the section labeled? </w:t>
      </w:r>
    </w:p>
    <w:p w:rsidR="00F14483" w:rsidRDefault="00F14483" w:rsidP="00F14483">
      <w:pPr>
        <w:pStyle w:val="BodyTextL50"/>
        <w:rPr>
          <w:rStyle w:val="AnswerGray"/>
        </w:rPr>
      </w:pPr>
      <w:r>
        <w:rPr>
          <w:rStyle w:val="AnswerGray"/>
        </w:rPr>
        <w:t xml:space="preserve">UDP </w:t>
      </w:r>
    </w:p>
    <w:p w:rsidR="00F14483" w:rsidRDefault="00526B19" w:rsidP="00F14483">
      <w:pPr>
        <w:pStyle w:val="BodyTextL50"/>
      </w:pPr>
      <w:r>
        <w:t>Are</w:t>
      </w:r>
      <w:r w:rsidR="00F14483" w:rsidRPr="00AC69E7">
        <w:t xml:space="preserve"> these communications considered to be reliable?</w:t>
      </w:r>
      <w:r w:rsidR="00F14483" w:rsidRPr="00801235">
        <w:t xml:space="preserve"> </w:t>
      </w:r>
    </w:p>
    <w:p w:rsidR="00F14483" w:rsidRDefault="00F14483" w:rsidP="00F14483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No</w:t>
      </w:r>
    </w:p>
    <w:p w:rsidR="00AA5634" w:rsidRDefault="00AA5634" w:rsidP="00AA5634">
      <w:pPr>
        <w:pStyle w:val="SubStepAlpha"/>
        <w:numPr>
          <w:ilvl w:val="2"/>
          <w:numId w:val="9"/>
        </w:numPr>
      </w:pPr>
      <w:r>
        <w:t xml:space="preserve">Record the </w:t>
      </w:r>
      <w:r w:rsidRPr="00D52FEB">
        <w:rPr>
          <w:b/>
        </w:rPr>
        <w:t>SRC PORT</w:t>
      </w:r>
      <w:r w:rsidR="0057111E">
        <w:t xml:space="preserve"> and</w:t>
      </w:r>
      <w:r>
        <w:t xml:space="preserve"> </w:t>
      </w:r>
      <w:r w:rsidRPr="00D52FEB">
        <w:rPr>
          <w:b/>
        </w:rPr>
        <w:t>DEST PORT</w:t>
      </w:r>
      <w:r w:rsidR="00A90F9B">
        <w:rPr>
          <w:b/>
        </w:rPr>
        <w:t xml:space="preserve"> </w:t>
      </w:r>
      <w:r w:rsidR="009E01E8" w:rsidRPr="009E01E8">
        <w:t>values</w:t>
      </w:r>
      <w:r>
        <w:t>.</w:t>
      </w:r>
      <w:r w:rsidR="0057111E">
        <w:t xml:space="preserve"> Why is there no sequence and acknowledgement number?</w:t>
      </w:r>
    </w:p>
    <w:p w:rsidR="00AA5634" w:rsidRDefault="00AA5634" w:rsidP="00AA5634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 xml:space="preserve">1025, </w:t>
      </w:r>
      <w:r w:rsidR="0057111E">
        <w:rPr>
          <w:rStyle w:val="AnswerGray"/>
        </w:rPr>
        <w:t>53.</w:t>
      </w:r>
      <w:proofErr w:type="gramEnd"/>
      <w:r w:rsidR="0057111E">
        <w:rPr>
          <w:rStyle w:val="AnswerGray"/>
        </w:rPr>
        <w:t xml:space="preserve"> </w:t>
      </w:r>
      <w:proofErr w:type="gramStart"/>
      <w:r w:rsidR="00F14483">
        <w:rPr>
          <w:rStyle w:val="AnswerGray"/>
        </w:rPr>
        <w:t>Because UDP does not need to establish a reliable connection</w:t>
      </w:r>
      <w:r w:rsidR="0057111E">
        <w:rPr>
          <w:rStyle w:val="AnswerGray"/>
        </w:rPr>
        <w:t>.</w:t>
      </w:r>
      <w:proofErr w:type="gramEnd"/>
    </w:p>
    <w:p w:rsidR="00AA5634" w:rsidRDefault="00AA5634" w:rsidP="00AA5634">
      <w:pPr>
        <w:pStyle w:val="SubStepAlpha"/>
        <w:numPr>
          <w:ilvl w:val="2"/>
          <w:numId w:val="9"/>
        </w:numPr>
      </w:pPr>
      <w:r>
        <w:t xml:space="preserve">Close the </w:t>
      </w:r>
      <w:r>
        <w:rPr>
          <w:b/>
        </w:rPr>
        <w:t>PDU</w:t>
      </w:r>
      <w:r>
        <w:t xml:space="preserve"> and click </w:t>
      </w:r>
      <w:r w:rsidRPr="00193A9B">
        <w:rPr>
          <w:b/>
        </w:rPr>
        <w:t xml:space="preserve">Capture/Forward </w:t>
      </w:r>
      <w:r>
        <w:t xml:space="preserve">until a </w:t>
      </w:r>
      <w:r w:rsidRPr="00F14483">
        <w:t>PDU</w:t>
      </w:r>
      <w:r>
        <w:t xml:space="preserve"> returns to the </w:t>
      </w:r>
      <w:r w:rsidR="00937E8E">
        <w:rPr>
          <w:b/>
        </w:rPr>
        <w:t>DNS</w:t>
      </w:r>
      <w:r>
        <w:rPr>
          <w:b/>
        </w:rPr>
        <w:t xml:space="preserve"> Client</w:t>
      </w:r>
      <w:r>
        <w:t xml:space="preserve"> with a checkmark.</w:t>
      </w:r>
    </w:p>
    <w:p w:rsidR="00526B19" w:rsidRDefault="00526B19" w:rsidP="00526B19">
      <w:pPr>
        <w:pStyle w:val="SubStepAlpha"/>
        <w:numPr>
          <w:ilvl w:val="2"/>
          <w:numId w:val="9"/>
        </w:numPr>
      </w:pPr>
      <w:r>
        <w:t xml:space="preserve">Click the PDU envelope and select </w:t>
      </w:r>
      <w:r>
        <w:rPr>
          <w:b/>
        </w:rPr>
        <w:t>Inbound PDU Details</w:t>
      </w:r>
      <w:r>
        <w:t>. How are the port and sequence numbers different than before?</w:t>
      </w:r>
    </w:p>
    <w:p w:rsidR="00AA5634" w:rsidRDefault="00937E8E" w:rsidP="00AA5634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53</w:t>
      </w:r>
      <w:r w:rsidR="00EC6B93">
        <w:rPr>
          <w:rStyle w:val="AnswerGray"/>
        </w:rPr>
        <w:t>, 1025.</w:t>
      </w:r>
      <w:proofErr w:type="gramEnd"/>
      <w:r w:rsidR="00AA5634">
        <w:rPr>
          <w:rStyle w:val="AnswerGray"/>
        </w:rPr>
        <w:t xml:space="preserve"> The source and des</w:t>
      </w:r>
      <w:r>
        <w:rPr>
          <w:rStyle w:val="AnswerGray"/>
        </w:rPr>
        <w:t>tination ports are reversed</w:t>
      </w:r>
      <w:r w:rsidR="00AA5634">
        <w:rPr>
          <w:rStyle w:val="AnswerGray"/>
        </w:rPr>
        <w:t>.</w:t>
      </w:r>
    </w:p>
    <w:p w:rsidR="009028BF" w:rsidRDefault="009028BF" w:rsidP="009028BF">
      <w:pPr>
        <w:pStyle w:val="SubStepAlpha"/>
        <w:numPr>
          <w:ilvl w:val="2"/>
          <w:numId w:val="9"/>
        </w:numPr>
      </w:pPr>
      <w:r>
        <w:t xml:space="preserve">What is the last section of the </w:t>
      </w:r>
      <w:r>
        <w:rPr>
          <w:b/>
        </w:rPr>
        <w:t>PDU</w:t>
      </w:r>
      <w:r>
        <w:t xml:space="preserve"> called?</w:t>
      </w:r>
      <w:r w:rsidRPr="00657393">
        <w:t xml:space="preserve"> </w:t>
      </w:r>
    </w:p>
    <w:p w:rsidR="009028BF" w:rsidRDefault="009028BF" w:rsidP="009028BF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DNS ANSWER.</w:t>
      </w:r>
      <w:proofErr w:type="gramEnd"/>
    </w:p>
    <w:p w:rsidR="007208CC" w:rsidRDefault="00AA5634" w:rsidP="00AA5634">
      <w:pPr>
        <w:pStyle w:val="SubStepAlpha"/>
        <w:numPr>
          <w:ilvl w:val="2"/>
          <w:numId w:val="9"/>
        </w:numPr>
      </w:pPr>
      <w:r>
        <w:t xml:space="preserve">Click </w:t>
      </w:r>
      <w:proofErr w:type="gramStart"/>
      <w:r w:rsidRPr="00103878">
        <w:rPr>
          <w:b/>
        </w:rPr>
        <w:t>Back</w:t>
      </w:r>
      <w:proofErr w:type="gramEnd"/>
      <w:r>
        <w:t xml:space="preserve"> until the simulation is reset.</w:t>
      </w:r>
    </w:p>
    <w:p w:rsidR="007208CC" w:rsidRPr="00AB1ED5" w:rsidRDefault="007208CC" w:rsidP="00AB1ED5">
      <w:pPr>
        <w:pStyle w:val="StepHead"/>
      </w:pPr>
      <w:r w:rsidRPr="00AB1ED5">
        <w:t xml:space="preserve">Examine </w:t>
      </w:r>
      <w:r w:rsidR="00A90F9B">
        <w:t>em</w:t>
      </w:r>
      <w:r w:rsidR="00A90F9B" w:rsidRPr="00AB1ED5">
        <w:t xml:space="preserve">ail </w:t>
      </w:r>
      <w:r w:rsidR="00F14483">
        <w:t>t</w:t>
      </w:r>
      <w:r w:rsidRPr="00AB1ED5">
        <w:t xml:space="preserve">raffic as the </w:t>
      </w:r>
      <w:r w:rsidR="00F14483">
        <w:t>c</w:t>
      </w:r>
      <w:r w:rsidRPr="00AB1ED5">
        <w:t xml:space="preserve">lients </w:t>
      </w:r>
      <w:r w:rsidR="00F14483">
        <w:t>c</w:t>
      </w:r>
      <w:r w:rsidRPr="00AB1ED5">
        <w:t xml:space="preserve">ommunicate with the </w:t>
      </w:r>
      <w:r w:rsidR="00F14483">
        <w:t>s</w:t>
      </w:r>
      <w:r w:rsidRPr="00AB1ED5">
        <w:t>erver.</w:t>
      </w:r>
    </w:p>
    <w:p w:rsidR="00526B19" w:rsidRDefault="00526B19" w:rsidP="00526B19">
      <w:pPr>
        <w:pStyle w:val="SubStepAlpha"/>
      </w:pPr>
      <w:r>
        <w:t xml:space="preserve">In the Simulation </w:t>
      </w:r>
      <w:r w:rsidR="009E01E8" w:rsidRPr="005725D6">
        <w:t>Panel</w:t>
      </w:r>
      <w:r>
        <w:t xml:space="preserve">, change </w:t>
      </w:r>
      <w:r>
        <w:rPr>
          <w:b/>
        </w:rPr>
        <w:t>Edit Filters</w:t>
      </w:r>
      <w:r>
        <w:t xml:space="preserve"> to </w:t>
      </w:r>
      <w:r w:rsidR="00A90F9B">
        <w:t xml:space="preserve">display </w:t>
      </w:r>
      <w:r>
        <w:t xml:space="preserve">only </w:t>
      </w:r>
      <w:r>
        <w:rPr>
          <w:b/>
        </w:rPr>
        <w:t>POP3, SMT</w:t>
      </w:r>
      <w:r w:rsidR="00135036">
        <w:rPr>
          <w:b/>
        </w:rPr>
        <w:t>P</w:t>
      </w:r>
      <w:r>
        <w:rPr>
          <w:b/>
        </w:rPr>
        <w:t xml:space="preserve"> </w:t>
      </w:r>
      <w:r w:rsidRPr="0075638C">
        <w:t>and</w:t>
      </w:r>
      <w:r>
        <w:rPr>
          <w:b/>
        </w:rPr>
        <w:t xml:space="preserve"> TCP</w:t>
      </w:r>
      <w:r>
        <w:t>.</w:t>
      </w:r>
    </w:p>
    <w:p w:rsidR="00D57759" w:rsidRDefault="00D57759" w:rsidP="00D57759">
      <w:pPr>
        <w:pStyle w:val="SubStepAlpha"/>
      </w:pPr>
      <w:r>
        <w:lastRenderedPageBreak/>
        <w:t xml:space="preserve">Click </w:t>
      </w:r>
      <w:r w:rsidRPr="00193A9B">
        <w:rPr>
          <w:b/>
        </w:rPr>
        <w:t>Capture/Forward</w:t>
      </w:r>
      <w:r w:rsidR="00EC6B93">
        <w:t>.</w:t>
      </w:r>
      <w:r>
        <w:t xml:space="preserve"> Hold your </w:t>
      </w:r>
      <w:r w:rsidR="00E5277D">
        <w:t>cursor</w:t>
      </w:r>
      <w:r>
        <w:t xml:space="preserve"> above each PDU until you find one that originates from </w:t>
      </w:r>
      <w:r w:rsidR="005777FD">
        <w:rPr>
          <w:b/>
        </w:rPr>
        <w:t>E</w:t>
      </w:r>
      <w:r w:rsidR="005725D6">
        <w:rPr>
          <w:b/>
        </w:rPr>
        <w:t>-</w:t>
      </w:r>
      <w:r w:rsidR="005777FD">
        <w:rPr>
          <w:b/>
        </w:rPr>
        <w:t>mail</w:t>
      </w:r>
      <w:r>
        <w:rPr>
          <w:b/>
        </w:rPr>
        <w:t xml:space="preserve"> Client</w:t>
      </w:r>
      <w:r>
        <w:t xml:space="preserve">. </w:t>
      </w:r>
      <w:r w:rsidR="00526B19">
        <w:t>Click</w:t>
      </w:r>
      <w:r>
        <w:t xml:space="preserve"> </w:t>
      </w:r>
      <w:r w:rsidR="005725D6">
        <w:t>that</w:t>
      </w:r>
      <w:r w:rsidR="008A3D6A">
        <w:t xml:space="preserve"> PDU</w:t>
      </w:r>
      <w:r w:rsidR="00526B19">
        <w:t xml:space="preserve"> </w:t>
      </w:r>
      <w:r w:rsidR="00A90F9B">
        <w:t xml:space="preserve">envelope </w:t>
      </w:r>
      <w:r w:rsidR="00526B19">
        <w:t>to open it</w:t>
      </w:r>
      <w:r>
        <w:t>.</w:t>
      </w:r>
    </w:p>
    <w:p w:rsidR="00526B19" w:rsidRDefault="00A90F9B" w:rsidP="00526B19">
      <w:pPr>
        <w:pStyle w:val="SubStepAlpha"/>
      </w:pPr>
      <w:r>
        <w:t xml:space="preserve">Click </w:t>
      </w:r>
      <w:r w:rsidR="00526B19">
        <w:t xml:space="preserve">the </w:t>
      </w:r>
      <w:r w:rsidR="00526B19">
        <w:rPr>
          <w:b/>
        </w:rPr>
        <w:t>Inbound PDU Details</w:t>
      </w:r>
      <w:r w:rsidR="00526B19">
        <w:t xml:space="preserve"> tab and scroll down to the last section. What transport layer protocol does </w:t>
      </w:r>
      <w:r w:rsidR="005777FD">
        <w:t>email</w:t>
      </w:r>
      <w:r w:rsidR="00526B19">
        <w:t xml:space="preserve"> traffic use? </w:t>
      </w:r>
    </w:p>
    <w:p w:rsidR="00526B19" w:rsidRDefault="00526B19" w:rsidP="00526B19">
      <w:pPr>
        <w:pStyle w:val="BodyTextL50"/>
        <w:rPr>
          <w:rStyle w:val="AnswerGray"/>
        </w:rPr>
      </w:pPr>
      <w:r>
        <w:rPr>
          <w:rStyle w:val="AnswerGray"/>
        </w:rPr>
        <w:t xml:space="preserve">TCP </w:t>
      </w:r>
    </w:p>
    <w:p w:rsidR="00526B19" w:rsidRDefault="00526B19" w:rsidP="00526B19">
      <w:pPr>
        <w:pStyle w:val="BodyTextL50"/>
      </w:pPr>
      <w:r>
        <w:t>A</w:t>
      </w:r>
      <w:r w:rsidRPr="00AC69E7">
        <w:t>re these communications considered to be reliable?</w:t>
      </w:r>
      <w:r w:rsidRPr="00801235">
        <w:t xml:space="preserve"> </w:t>
      </w:r>
    </w:p>
    <w:p w:rsidR="00526B19" w:rsidRDefault="00526B19" w:rsidP="00526B19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>Yes.</w:t>
      </w:r>
    </w:p>
    <w:p w:rsidR="00D57759" w:rsidRDefault="00D57759" w:rsidP="00D57759">
      <w:pPr>
        <w:pStyle w:val="SubStepAlpha"/>
      </w:pPr>
      <w:r>
        <w:t xml:space="preserve">Record the </w:t>
      </w:r>
      <w:r w:rsidRPr="00526B19">
        <w:rPr>
          <w:b/>
        </w:rPr>
        <w:t>SRC PORT</w:t>
      </w:r>
      <w:r>
        <w:t xml:space="preserve">, </w:t>
      </w:r>
      <w:r w:rsidRPr="00526B19">
        <w:rPr>
          <w:b/>
        </w:rPr>
        <w:t>DEST PORT</w:t>
      </w:r>
      <w:r>
        <w:t xml:space="preserve">, </w:t>
      </w:r>
      <w:r w:rsidRPr="00526B19">
        <w:rPr>
          <w:b/>
        </w:rPr>
        <w:t>SEQUENCE NUM</w:t>
      </w:r>
      <w:r>
        <w:t xml:space="preserve">, and </w:t>
      </w:r>
      <w:r w:rsidRPr="00526B19">
        <w:rPr>
          <w:b/>
        </w:rPr>
        <w:t>ACK NUM</w:t>
      </w:r>
      <w:r w:rsidR="00A90F9B">
        <w:rPr>
          <w:b/>
        </w:rPr>
        <w:t xml:space="preserve"> </w:t>
      </w:r>
      <w:r w:rsidR="00A90F9B">
        <w:t>values</w:t>
      </w:r>
      <w:r>
        <w:t>.</w:t>
      </w:r>
      <w:r w:rsidR="0029728F">
        <w:t xml:space="preserve"> What is written in the field to the left of</w:t>
      </w:r>
      <w:r w:rsidR="008A3D6A">
        <w:t xml:space="preserve"> the</w:t>
      </w:r>
      <w:r w:rsidR="0029728F">
        <w:t xml:space="preserve"> </w:t>
      </w:r>
      <w:r w:rsidR="0029728F">
        <w:rPr>
          <w:b/>
        </w:rPr>
        <w:t>WINDOW</w:t>
      </w:r>
      <w:r w:rsidR="00B800C8" w:rsidRPr="00B800C8">
        <w:t xml:space="preserve"> field</w:t>
      </w:r>
      <w:r w:rsidR="0029728F">
        <w:t>?</w:t>
      </w:r>
    </w:p>
    <w:p w:rsidR="00D57759" w:rsidRDefault="00D57759" w:rsidP="00D57759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 xml:space="preserve">1025, </w:t>
      </w:r>
      <w:r w:rsidR="00854B9A">
        <w:rPr>
          <w:rStyle w:val="AnswerGray"/>
        </w:rPr>
        <w:t>25</w:t>
      </w:r>
      <w:r>
        <w:rPr>
          <w:rStyle w:val="AnswerGray"/>
        </w:rPr>
        <w:t>, 0, 0</w:t>
      </w:r>
      <w:r w:rsidR="0029728F">
        <w:rPr>
          <w:rStyle w:val="AnswerGray"/>
        </w:rPr>
        <w:t>.</w:t>
      </w:r>
      <w:proofErr w:type="gramEnd"/>
      <w:r w:rsidR="0029728F">
        <w:rPr>
          <w:rStyle w:val="AnswerGray"/>
        </w:rPr>
        <w:t xml:space="preserve"> SYN</w:t>
      </w:r>
    </w:p>
    <w:p w:rsidR="00D57759" w:rsidRDefault="00D57759" w:rsidP="00D57759">
      <w:pPr>
        <w:pStyle w:val="SubStepAlpha"/>
      </w:pPr>
      <w:r>
        <w:t xml:space="preserve">Close the </w:t>
      </w:r>
      <w:r>
        <w:rPr>
          <w:b/>
        </w:rPr>
        <w:t>PDU</w:t>
      </w:r>
      <w:r>
        <w:t xml:space="preserve"> and click </w:t>
      </w:r>
      <w:r w:rsidRPr="00193A9B">
        <w:rPr>
          <w:b/>
        </w:rPr>
        <w:t xml:space="preserve">Capture/Forward </w:t>
      </w:r>
      <w:r>
        <w:t xml:space="preserve">until a </w:t>
      </w:r>
      <w:r w:rsidRPr="00526B19">
        <w:t>PDU</w:t>
      </w:r>
      <w:r>
        <w:t xml:space="preserve"> returns to the </w:t>
      </w:r>
      <w:r w:rsidR="00854B9A">
        <w:rPr>
          <w:b/>
        </w:rPr>
        <w:t>E-Mail</w:t>
      </w:r>
      <w:r>
        <w:rPr>
          <w:b/>
        </w:rPr>
        <w:t xml:space="preserve"> Client</w:t>
      </w:r>
      <w:r>
        <w:t xml:space="preserve"> with a checkmark.</w:t>
      </w:r>
    </w:p>
    <w:p w:rsidR="00526B19" w:rsidRDefault="00526B19" w:rsidP="00526B19">
      <w:pPr>
        <w:pStyle w:val="SubStepAlpha"/>
      </w:pPr>
      <w:r>
        <w:t xml:space="preserve">Click the PDU envelope and select </w:t>
      </w:r>
      <w:r>
        <w:rPr>
          <w:b/>
        </w:rPr>
        <w:t>Inbound PDU Details</w:t>
      </w:r>
      <w:r>
        <w:t>. How are the port and sequence numbers different than before?</w:t>
      </w:r>
    </w:p>
    <w:p w:rsidR="00D57759" w:rsidRDefault="00854B9A" w:rsidP="00D57759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25</w:t>
      </w:r>
      <w:r w:rsidR="00EC6B93">
        <w:rPr>
          <w:rStyle w:val="AnswerGray"/>
        </w:rPr>
        <w:t>, 1025, 0, 1.</w:t>
      </w:r>
      <w:proofErr w:type="gramEnd"/>
      <w:r w:rsidR="00EC6B93"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SYN+ACK.</w:t>
      </w:r>
      <w:proofErr w:type="gramEnd"/>
      <w:r w:rsidR="0029728F">
        <w:rPr>
          <w:rStyle w:val="AnswerGray"/>
        </w:rPr>
        <w:t xml:space="preserve"> </w:t>
      </w:r>
      <w:r w:rsidR="00D57759">
        <w:rPr>
          <w:rStyle w:val="AnswerGray"/>
        </w:rPr>
        <w:t xml:space="preserve">The source and destination ports are reversed, and </w:t>
      </w:r>
      <w:r w:rsidR="0029728F">
        <w:rPr>
          <w:rStyle w:val="AnswerGray"/>
        </w:rPr>
        <w:t>the acknowledgement number is 1.</w:t>
      </w:r>
    </w:p>
    <w:p w:rsidR="00D57759" w:rsidRDefault="00D57759" w:rsidP="00D57759">
      <w:pPr>
        <w:pStyle w:val="SubStepAlpha"/>
      </w:pPr>
      <w:r>
        <w:t xml:space="preserve">Click the </w:t>
      </w:r>
      <w:r>
        <w:rPr>
          <w:b/>
        </w:rPr>
        <w:t>Outbound</w:t>
      </w:r>
      <w:r>
        <w:t xml:space="preserve"> </w:t>
      </w:r>
      <w:r>
        <w:rPr>
          <w:b/>
        </w:rPr>
        <w:t>PDU</w:t>
      </w:r>
      <w:r w:rsidR="008A3D6A">
        <w:rPr>
          <w:b/>
        </w:rPr>
        <w:t xml:space="preserve"> Details</w:t>
      </w:r>
      <w:r w:rsidR="00EC6B93">
        <w:t xml:space="preserve"> tab. </w:t>
      </w:r>
      <w:r>
        <w:t xml:space="preserve">How </w:t>
      </w:r>
      <w:proofErr w:type="gramStart"/>
      <w:r>
        <w:t>are the port</w:t>
      </w:r>
      <w:proofErr w:type="gramEnd"/>
      <w:r>
        <w:t xml:space="preserve"> and sequence numbers different from the previous two results?</w:t>
      </w:r>
    </w:p>
    <w:p w:rsidR="00D57759" w:rsidRDefault="00D57759" w:rsidP="00D57759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 xml:space="preserve">1025, </w:t>
      </w:r>
      <w:r w:rsidR="00854B9A">
        <w:rPr>
          <w:rStyle w:val="AnswerGray"/>
        </w:rPr>
        <w:t>25</w:t>
      </w:r>
      <w:r>
        <w:rPr>
          <w:rStyle w:val="AnswerGray"/>
        </w:rPr>
        <w:t>, 1, 1.</w:t>
      </w:r>
      <w:proofErr w:type="gramEnd"/>
      <w:r w:rsidR="0029728F"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ACK.</w:t>
      </w:r>
      <w:proofErr w:type="gramEnd"/>
      <w:r>
        <w:rPr>
          <w:rStyle w:val="AnswerGray"/>
        </w:rPr>
        <w:t xml:space="preserve"> The source and destination ports are reversed, and both sequence and acknowledgement numbers are 1.</w:t>
      </w:r>
      <w:r w:rsidR="0029728F">
        <w:rPr>
          <w:rStyle w:val="AnswerGray"/>
        </w:rPr>
        <w:t xml:space="preserve"> ACK</w:t>
      </w:r>
    </w:p>
    <w:p w:rsidR="00043467" w:rsidRPr="00AC69E7" w:rsidRDefault="00043467" w:rsidP="00043467">
      <w:pPr>
        <w:pStyle w:val="SubStepAlpha"/>
      </w:pPr>
      <w:r>
        <w:t xml:space="preserve">There is a second </w:t>
      </w:r>
      <w:r>
        <w:rPr>
          <w:b/>
        </w:rPr>
        <w:t>PDU</w:t>
      </w:r>
      <w:r>
        <w:t xml:space="preserve"> of a different color that </w:t>
      </w:r>
      <w:r>
        <w:rPr>
          <w:b/>
        </w:rPr>
        <w:t xml:space="preserve">HTTP Client </w:t>
      </w:r>
      <w:r>
        <w:t xml:space="preserve">has prepared to send to </w:t>
      </w:r>
      <w:proofErr w:type="spellStart"/>
      <w:r>
        <w:rPr>
          <w:b/>
        </w:rPr>
        <w:t>MultiServer</w:t>
      </w:r>
      <w:proofErr w:type="spellEnd"/>
      <w:r>
        <w:t xml:space="preserve">. This is the beginning of the </w:t>
      </w:r>
      <w:r w:rsidR="005725D6">
        <w:t>email</w:t>
      </w:r>
      <w:r>
        <w:t xml:space="preserve"> communication. Click this second PDU envelope and select </w:t>
      </w:r>
      <w:r>
        <w:rPr>
          <w:b/>
        </w:rPr>
        <w:t xml:space="preserve">Outbound PDU </w:t>
      </w:r>
      <w:r w:rsidRPr="00AC69E7">
        <w:rPr>
          <w:b/>
        </w:rPr>
        <w:t>Details</w:t>
      </w:r>
      <w:r>
        <w:rPr>
          <w:b/>
        </w:rPr>
        <w:t xml:space="preserve">. </w:t>
      </w:r>
    </w:p>
    <w:p w:rsidR="00854B9A" w:rsidRDefault="00854B9A" w:rsidP="00854B9A">
      <w:pPr>
        <w:pStyle w:val="SubStepAlpha"/>
      </w:pPr>
      <w:r>
        <w:t xml:space="preserve">How </w:t>
      </w:r>
      <w:proofErr w:type="gramStart"/>
      <w:r>
        <w:t>are the port</w:t>
      </w:r>
      <w:proofErr w:type="gramEnd"/>
      <w:r>
        <w:t xml:space="preserve"> and sequence numbers different from the previous two </w:t>
      </w:r>
      <w:r>
        <w:rPr>
          <w:b/>
        </w:rPr>
        <w:t>PDU</w:t>
      </w:r>
      <w:r>
        <w:t>s?</w:t>
      </w:r>
    </w:p>
    <w:p w:rsidR="00854B9A" w:rsidRDefault="00854B9A" w:rsidP="00854B9A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1025, 25, 1, 1.</w:t>
      </w:r>
      <w:proofErr w:type="gramEnd"/>
      <w:r>
        <w:rPr>
          <w:rStyle w:val="AnswerGray"/>
        </w:rPr>
        <w:t xml:space="preserve"> </w:t>
      </w:r>
      <w:proofErr w:type="gramStart"/>
      <w:r w:rsidR="0029728F">
        <w:rPr>
          <w:rStyle w:val="AnswerGray"/>
        </w:rPr>
        <w:t>PSH+ACK.</w:t>
      </w:r>
      <w:proofErr w:type="gramEnd"/>
      <w:r>
        <w:rPr>
          <w:rStyle w:val="AnswerGray"/>
        </w:rPr>
        <w:t xml:space="preserve"> The source and destination ports are reversed, and both sequence and acknowledgement numbers are 1.</w:t>
      </w:r>
    </w:p>
    <w:p w:rsidR="00854B9A" w:rsidRDefault="00854B9A" w:rsidP="00854B9A">
      <w:pPr>
        <w:pStyle w:val="SubStepAlpha"/>
      </w:pPr>
      <w:r>
        <w:t xml:space="preserve">What </w:t>
      </w:r>
      <w:r w:rsidR="005725D6">
        <w:t>email</w:t>
      </w:r>
      <w:r>
        <w:t xml:space="preserve"> protocol is associated with TCP port 25?</w:t>
      </w:r>
      <w:r w:rsidRPr="00854B9A">
        <w:t xml:space="preserve"> </w:t>
      </w:r>
      <w:r>
        <w:t>What protocol is associated with TCP port 110?</w:t>
      </w:r>
    </w:p>
    <w:p w:rsidR="00854B9A" w:rsidRDefault="00854B9A" w:rsidP="00854B9A">
      <w:pPr>
        <w:pStyle w:val="SubStepAlpha"/>
        <w:numPr>
          <w:ilvl w:val="0"/>
          <w:numId w:val="0"/>
        </w:numPr>
        <w:ind w:left="720"/>
      </w:pPr>
      <w:proofErr w:type="gramStart"/>
      <w:r>
        <w:rPr>
          <w:rStyle w:val="AnswerGray"/>
        </w:rPr>
        <w:t>SMTP.</w:t>
      </w:r>
      <w:proofErr w:type="gramEnd"/>
      <w:r>
        <w:rPr>
          <w:rStyle w:val="AnswerGray"/>
        </w:rPr>
        <w:t xml:space="preserve"> POP3.</w:t>
      </w:r>
    </w:p>
    <w:p w:rsidR="00D57759" w:rsidRDefault="00854B9A" w:rsidP="00854B9A">
      <w:pPr>
        <w:pStyle w:val="SubStepAlpha"/>
      </w:pPr>
      <w:r>
        <w:t xml:space="preserve">Click </w:t>
      </w:r>
      <w:proofErr w:type="gramStart"/>
      <w:r w:rsidRPr="00103878">
        <w:rPr>
          <w:b/>
        </w:rPr>
        <w:t>Back</w:t>
      </w:r>
      <w:proofErr w:type="gramEnd"/>
      <w:r>
        <w:t xml:space="preserve"> until the simulation is reset.</w:t>
      </w:r>
    </w:p>
    <w:p w:rsidR="007208CC" w:rsidRDefault="007208CC" w:rsidP="00D57759">
      <w:pPr>
        <w:pStyle w:val="StepHead"/>
      </w:pPr>
      <w:r>
        <w:t xml:space="preserve">Examine the </w:t>
      </w:r>
      <w:r w:rsidR="00F14483">
        <w:t>u</w:t>
      </w:r>
      <w:r>
        <w:t xml:space="preserve">se of </w:t>
      </w:r>
      <w:r w:rsidR="00F14483">
        <w:t>p</w:t>
      </w:r>
      <w:r>
        <w:t xml:space="preserve">ort </w:t>
      </w:r>
      <w:r w:rsidR="00F14483">
        <w:t>n</w:t>
      </w:r>
      <w:r>
        <w:t xml:space="preserve">umbers </w:t>
      </w:r>
      <w:r w:rsidR="00F14483">
        <w:t>f</w:t>
      </w:r>
      <w:r>
        <w:t xml:space="preserve">rom the </w:t>
      </w:r>
      <w:r w:rsidR="00F14483">
        <w:t>s</w:t>
      </w:r>
      <w:r>
        <w:t>erver.</w:t>
      </w:r>
    </w:p>
    <w:p w:rsidR="006B1F2C" w:rsidRDefault="006B1F2C" w:rsidP="00BD2A86">
      <w:pPr>
        <w:pStyle w:val="SubStepAlpha"/>
      </w:pPr>
      <w:r>
        <w:t xml:space="preserve">To see TCP </w:t>
      </w:r>
      <w:r w:rsidR="00A90F9B">
        <w:t xml:space="preserve">active </w:t>
      </w:r>
      <w:r>
        <w:t xml:space="preserve">sessions, </w:t>
      </w:r>
      <w:r w:rsidR="00A90F9B">
        <w:t>perform</w:t>
      </w:r>
      <w:r w:rsidR="005725D6">
        <w:t xml:space="preserve"> </w:t>
      </w:r>
      <w:r>
        <w:t>the following steps in quick succession:</w:t>
      </w:r>
    </w:p>
    <w:p w:rsidR="006B1F2C" w:rsidRDefault="006B1F2C" w:rsidP="006B1F2C">
      <w:pPr>
        <w:pStyle w:val="SubStepNum"/>
      </w:pPr>
      <w:r>
        <w:t xml:space="preserve">Switch back to </w:t>
      </w:r>
      <w:proofErr w:type="spellStart"/>
      <w:r w:rsidRPr="006B1F2C">
        <w:rPr>
          <w:b/>
        </w:rPr>
        <w:t>Realtime</w:t>
      </w:r>
      <w:proofErr w:type="spellEnd"/>
      <w:r>
        <w:rPr>
          <w:b/>
        </w:rPr>
        <w:t xml:space="preserve"> </w:t>
      </w:r>
      <w:r>
        <w:t>mode.</w:t>
      </w:r>
    </w:p>
    <w:p w:rsidR="00BD2A86" w:rsidRDefault="00043467" w:rsidP="006B1F2C">
      <w:pPr>
        <w:pStyle w:val="SubStepNum"/>
      </w:pPr>
      <w:r>
        <w:t>Click</w:t>
      </w:r>
      <w:r w:rsidR="00BD2A86">
        <w:t xml:space="preserve"> </w:t>
      </w:r>
      <w:proofErr w:type="spellStart"/>
      <w:r w:rsidR="00BD2A86" w:rsidRPr="00043467">
        <w:rPr>
          <w:b/>
        </w:rPr>
        <w:t>MultiServe</w:t>
      </w:r>
      <w:r w:rsidRPr="00043467">
        <w:rPr>
          <w:b/>
        </w:rPr>
        <w:t>r</w:t>
      </w:r>
      <w:proofErr w:type="spellEnd"/>
      <w:r w:rsidR="00A90F9B">
        <w:t xml:space="preserve"> </w:t>
      </w:r>
      <w:r w:rsidR="004A189F">
        <w:t>and</w:t>
      </w:r>
      <w:r w:rsidR="00A90F9B">
        <w:t xml:space="preserve"> click the</w:t>
      </w:r>
      <w:r w:rsidR="00BD2A86">
        <w:t xml:space="preserve"> </w:t>
      </w:r>
      <w:r w:rsidR="00BD2A86" w:rsidRPr="00043467">
        <w:rPr>
          <w:b/>
        </w:rPr>
        <w:t xml:space="preserve">Desktop </w:t>
      </w:r>
      <w:r w:rsidR="00BD2A86" w:rsidRPr="00D953CE">
        <w:t>tab</w:t>
      </w:r>
      <w:r w:rsidR="00BD2A86">
        <w:t xml:space="preserve"> </w:t>
      </w:r>
      <w:r w:rsidR="00A90F9B">
        <w:t>&gt;</w:t>
      </w:r>
      <w:r w:rsidR="00BD2A86">
        <w:t xml:space="preserve"> </w:t>
      </w:r>
      <w:r w:rsidR="00BD2A86" w:rsidRPr="00043467">
        <w:rPr>
          <w:b/>
        </w:rPr>
        <w:t>Command Prompt</w:t>
      </w:r>
      <w:r>
        <w:t>.</w:t>
      </w:r>
    </w:p>
    <w:p w:rsidR="001B209F" w:rsidRDefault="006B1F2C" w:rsidP="006B1F2C">
      <w:pPr>
        <w:pStyle w:val="SubStepAlpha"/>
      </w:pPr>
      <w:r>
        <w:t xml:space="preserve">Enter the </w:t>
      </w:r>
      <w:proofErr w:type="spellStart"/>
      <w:r w:rsidR="00A90F9B" w:rsidRPr="00BD2A86">
        <w:rPr>
          <w:b/>
        </w:rPr>
        <w:t>netstat</w:t>
      </w:r>
      <w:proofErr w:type="spellEnd"/>
      <w:r w:rsidR="00A90F9B">
        <w:t xml:space="preserve"> </w:t>
      </w:r>
      <w:r>
        <w:t>command</w:t>
      </w:r>
      <w:r w:rsidR="00EC6B93">
        <w:t>.</w:t>
      </w:r>
      <w:r w:rsidR="00BD2A86">
        <w:t xml:space="preserve"> What protocols are listed in the left column?</w:t>
      </w:r>
      <w:r>
        <w:t xml:space="preserve"> </w:t>
      </w:r>
      <w:r w:rsidR="001B209F">
        <w:rPr>
          <w:rStyle w:val="AnswerGray"/>
        </w:rPr>
        <w:t>TCP</w:t>
      </w:r>
    </w:p>
    <w:p w:rsidR="001B209F" w:rsidRDefault="00BD2A86" w:rsidP="001B209F">
      <w:pPr>
        <w:pStyle w:val="SubStepAlpha"/>
        <w:numPr>
          <w:ilvl w:val="0"/>
          <w:numId w:val="0"/>
        </w:numPr>
        <w:ind w:left="720"/>
      </w:pPr>
      <w:r>
        <w:t>What port</w:t>
      </w:r>
      <w:r w:rsidR="00761BDE">
        <w:t xml:space="preserve"> number</w:t>
      </w:r>
      <w:r>
        <w:t>s are being used by the server?</w:t>
      </w:r>
      <w:r w:rsidR="006B1F2C">
        <w:t xml:space="preserve"> </w:t>
      </w:r>
      <w:r w:rsidR="006B1F2C" w:rsidRPr="006B1F2C">
        <w:rPr>
          <w:rStyle w:val="AnswerGray"/>
        </w:rPr>
        <w:t xml:space="preserve">Answers will vary, but students may see all three: </w:t>
      </w:r>
      <w:r w:rsidR="001B209F" w:rsidRPr="006B1F2C">
        <w:rPr>
          <w:rStyle w:val="AnswerGray"/>
        </w:rPr>
        <w:t>21</w:t>
      </w:r>
      <w:r w:rsidR="001B209F">
        <w:rPr>
          <w:rStyle w:val="AnswerGray"/>
        </w:rPr>
        <w:t xml:space="preserve">, 25, </w:t>
      </w:r>
      <w:proofErr w:type="gramStart"/>
      <w:r w:rsidR="001B209F">
        <w:rPr>
          <w:rStyle w:val="AnswerGray"/>
        </w:rPr>
        <w:t>80</w:t>
      </w:r>
      <w:proofErr w:type="gramEnd"/>
      <w:r w:rsidR="006B1F2C">
        <w:rPr>
          <w:rStyle w:val="AnswerGray"/>
        </w:rPr>
        <w:t>. They should certainly see 21</w:t>
      </w:r>
    </w:p>
    <w:p w:rsidR="00670B87" w:rsidRDefault="00BD2A86" w:rsidP="007208CC">
      <w:pPr>
        <w:pStyle w:val="SubStepAlpha"/>
      </w:pPr>
      <w:r>
        <w:t>What states are the sessions in?</w:t>
      </w:r>
    </w:p>
    <w:p w:rsidR="001B209F" w:rsidRDefault="006B1F2C" w:rsidP="001B209F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t xml:space="preserve">Answer will vary. Possible states include </w:t>
      </w:r>
      <w:r w:rsidR="001B209F">
        <w:rPr>
          <w:rStyle w:val="AnswerGray"/>
        </w:rPr>
        <w:t>CLOSED, ESTABLISHED, LAST_ACK</w:t>
      </w:r>
    </w:p>
    <w:p w:rsidR="006B1F2C" w:rsidRDefault="006B1F2C" w:rsidP="007208CC">
      <w:pPr>
        <w:pStyle w:val="SubStepAlpha"/>
      </w:pPr>
      <w:r>
        <w:t>R</w:t>
      </w:r>
      <w:r w:rsidR="00BD2A86">
        <w:t xml:space="preserve">epeat the </w:t>
      </w:r>
      <w:proofErr w:type="spellStart"/>
      <w:r w:rsidR="00BD2A86">
        <w:rPr>
          <w:b/>
        </w:rPr>
        <w:t>netstat</w:t>
      </w:r>
      <w:proofErr w:type="spellEnd"/>
      <w:r w:rsidR="00BD2A86">
        <w:t xml:space="preserve"> command</w:t>
      </w:r>
      <w:r>
        <w:t xml:space="preserve"> several times until you see only o</w:t>
      </w:r>
      <w:r w:rsidR="00EC6B93">
        <w:t xml:space="preserve">ne session </w:t>
      </w:r>
      <w:r>
        <w:t>still ESTABLISHED</w:t>
      </w:r>
      <w:r w:rsidR="00EC6B93">
        <w:t>.</w:t>
      </w:r>
      <w:r w:rsidR="00BD2A86">
        <w:t xml:space="preserve"> </w:t>
      </w:r>
      <w:r w:rsidR="00E5277D">
        <w:t>For w</w:t>
      </w:r>
      <w:r w:rsidR="00BD2A86">
        <w:t>hich service is this connection still open?</w:t>
      </w:r>
      <w:r w:rsidR="00E03FB8" w:rsidRPr="00E03FB8">
        <w:t xml:space="preserve"> </w:t>
      </w:r>
      <w:r>
        <w:t xml:space="preserve"> </w:t>
      </w:r>
      <w:r w:rsidRPr="006B1F2C">
        <w:rPr>
          <w:rStyle w:val="AnswerGray"/>
        </w:rPr>
        <w:t>FTP</w:t>
      </w:r>
    </w:p>
    <w:p w:rsidR="00670B87" w:rsidRDefault="00E03FB8" w:rsidP="006B1F2C">
      <w:pPr>
        <w:pStyle w:val="BodyTextL50"/>
      </w:pPr>
      <w:r>
        <w:t>Why doesn’t this session close like the other three?</w:t>
      </w:r>
      <w:r w:rsidR="006B1F2C">
        <w:t xml:space="preserve"> (Hint: Check the minimized clients)</w:t>
      </w:r>
    </w:p>
    <w:p w:rsidR="007208CC" w:rsidRDefault="005276D5" w:rsidP="001B209F">
      <w:pPr>
        <w:pStyle w:val="SubStepAlpha"/>
        <w:numPr>
          <w:ilvl w:val="0"/>
          <w:numId w:val="0"/>
        </w:numPr>
        <w:ind w:left="720"/>
      </w:pPr>
      <w:r>
        <w:rPr>
          <w:rStyle w:val="AnswerGray"/>
        </w:rPr>
        <w:lastRenderedPageBreak/>
        <w:t>The server</w:t>
      </w:r>
      <w:r w:rsidR="001B209F">
        <w:rPr>
          <w:rStyle w:val="AnswerGray"/>
        </w:rPr>
        <w:t xml:space="preserve"> is waiting for a password</w:t>
      </w:r>
      <w:r>
        <w:rPr>
          <w:rStyle w:val="AnswerGray"/>
        </w:rPr>
        <w:t xml:space="preserve"> from the client</w:t>
      </w:r>
      <w:r w:rsidR="001B209F">
        <w:rPr>
          <w:rStyle w:val="AnswerGray"/>
        </w:rPr>
        <w:t>.</w:t>
      </w:r>
    </w:p>
    <w:p w:rsidR="00D6193B" w:rsidRDefault="00D6193B" w:rsidP="00D6193B">
      <w:pPr>
        <w:pStyle w:val="LabSection"/>
      </w:pPr>
      <w:r>
        <w:t>Suggested Scoring Rubric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D6193B" w:rsidTr="00D372C3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8A3D6A">
            <w:pPr>
              <w:pStyle w:val="TableHeading"/>
            </w:pPr>
            <w:r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8A3D6A">
            <w:pPr>
              <w:pStyle w:val="TableHeading"/>
            </w:pPr>
            <w:r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8A3D6A">
            <w:pPr>
              <w:pStyle w:val="TableHeading"/>
            </w:pPr>
            <w:r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D6193B" w:rsidRDefault="00D6193B" w:rsidP="008A3D6A">
            <w:pPr>
              <w:pStyle w:val="TableHeading"/>
            </w:pPr>
            <w:r>
              <w:t>Earned Points</w:t>
            </w:r>
          </w:p>
        </w:tc>
      </w:tr>
      <w:tr w:rsidR="00B333FA" w:rsidTr="00D372C3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B333FA" w:rsidRDefault="00B333FA" w:rsidP="002B0947">
            <w:pPr>
              <w:pStyle w:val="TableText"/>
            </w:pPr>
            <w:r w:rsidRPr="00B333FA">
              <w:t>Part 2:</w:t>
            </w:r>
            <w:r w:rsidRPr="00B333FA">
              <w:tab/>
              <w:t>Examine Functionality of the TCP and UDP Protocols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1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</w:p>
        </w:tc>
      </w:tr>
      <w:tr w:rsidR="00B333FA" w:rsidTr="00D372C3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333FA" w:rsidRDefault="00B333FA" w:rsidP="002B0947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</w:p>
        </w:tc>
      </w:tr>
      <w:tr w:rsidR="00B333FA" w:rsidTr="00D372C3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333FA" w:rsidRDefault="00B333FA" w:rsidP="002B0947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</w:p>
        </w:tc>
      </w:tr>
      <w:tr w:rsidR="00B333FA" w:rsidRPr="00777A98" w:rsidTr="00F80C20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333FA" w:rsidRPr="001F4464" w:rsidRDefault="00B333FA" w:rsidP="002B0947">
            <w:pPr>
              <w:pStyle w:val="TableText"/>
              <w:rPr>
                <w:b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4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Pr="00E03FB8" w:rsidRDefault="00B333FA" w:rsidP="008A3D6A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Pr="001F4464" w:rsidRDefault="00B333FA" w:rsidP="008A3D6A">
            <w:pPr>
              <w:pStyle w:val="TableText"/>
              <w:jc w:val="center"/>
              <w:rPr>
                <w:b/>
              </w:rPr>
            </w:pPr>
          </w:p>
        </w:tc>
      </w:tr>
      <w:tr w:rsidR="00B333FA" w:rsidRPr="00777A98" w:rsidTr="00D62C83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333FA" w:rsidRPr="001F4464" w:rsidRDefault="00B333FA" w:rsidP="002B0947">
            <w:pPr>
              <w:pStyle w:val="TableText"/>
              <w:rPr>
                <w:b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5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Pr="00E03FB8" w:rsidRDefault="00B333FA" w:rsidP="008A3D6A">
            <w:pPr>
              <w:pStyle w:val="TableText"/>
              <w:jc w:val="center"/>
            </w:pPr>
            <w:r>
              <w:t>15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Pr="001F4464" w:rsidRDefault="00B333FA" w:rsidP="008A3D6A">
            <w:pPr>
              <w:pStyle w:val="TableText"/>
              <w:jc w:val="center"/>
              <w:rPr>
                <w:b/>
              </w:rPr>
            </w:pPr>
          </w:p>
        </w:tc>
      </w:tr>
      <w:tr w:rsidR="00B333FA" w:rsidRPr="00777A98" w:rsidTr="002B0947">
        <w:trPr>
          <w:cantSplit/>
          <w:jc w:val="center"/>
        </w:trPr>
        <w:tc>
          <w:tcPr>
            <w:tcW w:w="2748" w:type="dxa"/>
            <w:vMerge/>
            <w:shd w:val="clear" w:color="auto" w:fill="auto"/>
          </w:tcPr>
          <w:p w:rsidR="00B333FA" w:rsidRPr="001F4464" w:rsidRDefault="00B333FA" w:rsidP="002B0947">
            <w:pPr>
              <w:pStyle w:val="TableText"/>
              <w:rPr>
                <w:b/>
              </w:rPr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B333FA" w:rsidRDefault="00B333FA" w:rsidP="008A3D6A">
            <w:pPr>
              <w:pStyle w:val="TableText"/>
              <w:jc w:val="center"/>
            </w:pPr>
            <w:r>
              <w:t>Step 6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B333FA" w:rsidRPr="00E03FB8" w:rsidRDefault="00B333FA" w:rsidP="008A3D6A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B333FA" w:rsidRPr="001F4464" w:rsidRDefault="00B333FA" w:rsidP="008A3D6A">
            <w:pPr>
              <w:pStyle w:val="TableText"/>
              <w:jc w:val="center"/>
              <w:rPr>
                <w:b/>
              </w:rPr>
            </w:pPr>
          </w:p>
        </w:tc>
      </w:tr>
      <w:tr w:rsidR="002B0947" w:rsidRPr="00777A98" w:rsidTr="00D372C3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2B0947" w:rsidRPr="001F4464" w:rsidRDefault="009E7F65" w:rsidP="008A3D6A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Total</w:t>
            </w:r>
            <w:r w:rsidR="002B0947" w:rsidRPr="001F4464">
              <w:rPr>
                <w:b/>
              </w:rPr>
              <w:t xml:space="preserve">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2B0947" w:rsidRPr="001F4464" w:rsidRDefault="002B0947" w:rsidP="008A3D6A">
            <w:pPr>
              <w:pStyle w:val="TableText"/>
              <w:jc w:val="center"/>
              <w:rPr>
                <w:b/>
              </w:rPr>
            </w:pPr>
            <w:r w:rsidRPr="001F4464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2B0947" w:rsidRPr="001F4464" w:rsidRDefault="002B0947" w:rsidP="008A3D6A">
            <w:pPr>
              <w:pStyle w:val="TableText"/>
              <w:jc w:val="center"/>
              <w:rPr>
                <w:b/>
              </w:rPr>
            </w:pPr>
          </w:p>
        </w:tc>
      </w:tr>
    </w:tbl>
    <w:p w:rsidR="006D04AA" w:rsidRPr="006D04AA" w:rsidRDefault="006D04AA" w:rsidP="006D04AA">
      <w:pPr>
        <w:pStyle w:val="BodyText1"/>
      </w:pPr>
    </w:p>
    <w:sectPr w:rsidR="006D04AA" w:rsidRPr="006D04A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710" w:rsidRDefault="00EA7710" w:rsidP="0090659A">
      <w:pPr>
        <w:spacing w:after="0" w:line="240" w:lineRule="auto"/>
      </w:pPr>
      <w:r>
        <w:separator/>
      </w:r>
    </w:p>
    <w:p w:rsidR="00EA7710" w:rsidRDefault="00EA7710"/>
    <w:p w:rsidR="00EA7710" w:rsidRDefault="00EA7710"/>
    <w:p w:rsidR="00EA7710" w:rsidRDefault="00EA7710"/>
    <w:p w:rsidR="00EA7710" w:rsidRDefault="00EA7710"/>
  </w:endnote>
  <w:endnote w:type="continuationSeparator" w:id="0">
    <w:p w:rsidR="00EA7710" w:rsidRDefault="00EA7710" w:rsidP="0090659A">
      <w:pPr>
        <w:spacing w:after="0" w:line="240" w:lineRule="auto"/>
      </w:pPr>
      <w:r>
        <w:continuationSeparator/>
      </w:r>
    </w:p>
    <w:p w:rsidR="00EA7710" w:rsidRDefault="00EA7710"/>
    <w:p w:rsidR="00EA7710" w:rsidRDefault="00EA7710"/>
    <w:p w:rsidR="00EA7710" w:rsidRDefault="00EA7710"/>
    <w:p w:rsidR="00EA7710" w:rsidRDefault="00EA77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83" w:rsidRPr="0090659A" w:rsidRDefault="00F1448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D58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D5832" w:rsidRPr="0090659A">
      <w:rPr>
        <w:b/>
        <w:szCs w:val="16"/>
      </w:rPr>
      <w:fldChar w:fldCharType="separate"/>
    </w:r>
    <w:r w:rsidR="001C02F7">
      <w:rPr>
        <w:b/>
        <w:noProof/>
        <w:szCs w:val="16"/>
      </w:rPr>
      <w:t>6</w:t>
    </w:r>
    <w:r w:rsidR="009D58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D58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D5832" w:rsidRPr="0090659A">
      <w:rPr>
        <w:b/>
        <w:szCs w:val="16"/>
      </w:rPr>
      <w:fldChar w:fldCharType="separate"/>
    </w:r>
    <w:r w:rsidR="001C02F7">
      <w:rPr>
        <w:b/>
        <w:noProof/>
        <w:szCs w:val="16"/>
      </w:rPr>
      <w:t>6</w:t>
    </w:r>
    <w:r w:rsidR="009D5832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83" w:rsidRPr="0090659A" w:rsidRDefault="00F14483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9D58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9D5832" w:rsidRPr="0090659A">
      <w:rPr>
        <w:b/>
        <w:szCs w:val="16"/>
      </w:rPr>
      <w:fldChar w:fldCharType="separate"/>
    </w:r>
    <w:r w:rsidR="001C02F7">
      <w:rPr>
        <w:b/>
        <w:noProof/>
        <w:szCs w:val="16"/>
      </w:rPr>
      <w:t>1</w:t>
    </w:r>
    <w:r w:rsidR="009D583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9D583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9D5832" w:rsidRPr="0090659A">
      <w:rPr>
        <w:b/>
        <w:szCs w:val="16"/>
      </w:rPr>
      <w:fldChar w:fldCharType="separate"/>
    </w:r>
    <w:r w:rsidR="001C02F7">
      <w:rPr>
        <w:b/>
        <w:noProof/>
        <w:szCs w:val="16"/>
      </w:rPr>
      <w:t>1</w:t>
    </w:r>
    <w:r w:rsidR="009D5832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710" w:rsidRDefault="00EA7710" w:rsidP="0090659A">
      <w:pPr>
        <w:spacing w:after="0" w:line="240" w:lineRule="auto"/>
      </w:pPr>
      <w:r>
        <w:separator/>
      </w:r>
    </w:p>
    <w:p w:rsidR="00EA7710" w:rsidRDefault="00EA7710"/>
    <w:p w:rsidR="00EA7710" w:rsidRDefault="00EA7710"/>
    <w:p w:rsidR="00EA7710" w:rsidRDefault="00EA7710"/>
    <w:p w:rsidR="00EA7710" w:rsidRDefault="00EA7710"/>
  </w:footnote>
  <w:footnote w:type="continuationSeparator" w:id="0">
    <w:p w:rsidR="00EA7710" w:rsidRDefault="00EA7710" w:rsidP="0090659A">
      <w:pPr>
        <w:spacing w:after="0" w:line="240" w:lineRule="auto"/>
      </w:pPr>
      <w:r>
        <w:continuationSeparator/>
      </w:r>
    </w:p>
    <w:p w:rsidR="00EA7710" w:rsidRDefault="00EA7710"/>
    <w:p w:rsidR="00EA7710" w:rsidRDefault="00EA7710"/>
    <w:p w:rsidR="00EA7710" w:rsidRDefault="00EA7710"/>
    <w:p w:rsidR="00EA7710" w:rsidRDefault="00EA77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83" w:rsidRDefault="00B04D24" w:rsidP="00C52BA6">
    <w:pPr>
      <w:pStyle w:val="PageHead"/>
    </w:pPr>
    <w:r>
      <w:t>Packet Tracer Simulation</w:t>
    </w:r>
    <w:r w:rsidRPr="006C19BD">
      <w:t xml:space="preserve"> </w:t>
    </w:r>
    <w:r>
      <w:t>- TCP and UDP Communications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483" w:rsidRDefault="00F1448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0C9C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37862"/>
    <w:rsid w:val="00041AF6"/>
    <w:rsid w:val="00042426"/>
    <w:rsid w:val="00043467"/>
    <w:rsid w:val="00044E62"/>
    <w:rsid w:val="00050139"/>
    <w:rsid w:val="00050BA4"/>
    <w:rsid w:val="00051738"/>
    <w:rsid w:val="00052548"/>
    <w:rsid w:val="00060696"/>
    <w:rsid w:val="000612DA"/>
    <w:rsid w:val="00070483"/>
    <w:rsid w:val="00070D98"/>
    <w:rsid w:val="000769CF"/>
    <w:rsid w:val="000815D8"/>
    <w:rsid w:val="000828EC"/>
    <w:rsid w:val="00085CC6"/>
    <w:rsid w:val="00090C07"/>
    <w:rsid w:val="00091366"/>
    <w:rsid w:val="00091E8D"/>
    <w:rsid w:val="0009378D"/>
    <w:rsid w:val="00095A9C"/>
    <w:rsid w:val="000962EF"/>
    <w:rsid w:val="00097163"/>
    <w:rsid w:val="000A22C8"/>
    <w:rsid w:val="000B2344"/>
    <w:rsid w:val="000B7DE5"/>
    <w:rsid w:val="000C3610"/>
    <w:rsid w:val="000C378A"/>
    <w:rsid w:val="000D1F76"/>
    <w:rsid w:val="000D55B4"/>
    <w:rsid w:val="000E26E5"/>
    <w:rsid w:val="000E5B11"/>
    <w:rsid w:val="000E6553"/>
    <w:rsid w:val="000E65F0"/>
    <w:rsid w:val="000F072C"/>
    <w:rsid w:val="000F6743"/>
    <w:rsid w:val="001035A1"/>
    <w:rsid w:val="00103878"/>
    <w:rsid w:val="001072AE"/>
    <w:rsid w:val="00107B2B"/>
    <w:rsid w:val="00112AC5"/>
    <w:rsid w:val="00112B06"/>
    <w:rsid w:val="001133DD"/>
    <w:rsid w:val="00120CBE"/>
    <w:rsid w:val="0012734E"/>
    <w:rsid w:val="0013114E"/>
    <w:rsid w:val="00131D3C"/>
    <w:rsid w:val="00135036"/>
    <w:rsid w:val="001366EC"/>
    <w:rsid w:val="0014219C"/>
    <w:rsid w:val="001425ED"/>
    <w:rsid w:val="00152A20"/>
    <w:rsid w:val="00153E2F"/>
    <w:rsid w:val="00154E3A"/>
    <w:rsid w:val="00163164"/>
    <w:rsid w:val="001645F4"/>
    <w:rsid w:val="001710C0"/>
    <w:rsid w:val="00172AFB"/>
    <w:rsid w:val="00174575"/>
    <w:rsid w:val="001772B8"/>
    <w:rsid w:val="00180FBF"/>
    <w:rsid w:val="00182CF4"/>
    <w:rsid w:val="001860B8"/>
    <w:rsid w:val="001863DF"/>
    <w:rsid w:val="00186CE1"/>
    <w:rsid w:val="00192F12"/>
    <w:rsid w:val="00193A9B"/>
    <w:rsid w:val="00193F14"/>
    <w:rsid w:val="00197614"/>
    <w:rsid w:val="001A0312"/>
    <w:rsid w:val="001A102F"/>
    <w:rsid w:val="001A15DA"/>
    <w:rsid w:val="001A2694"/>
    <w:rsid w:val="001A3976"/>
    <w:rsid w:val="001A3CC7"/>
    <w:rsid w:val="001A61CF"/>
    <w:rsid w:val="001A69AC"/>
    <w:rsid w:val="001B1932"/>
    <w:rsid w:val="001B209F"/>
    <w:rsid w:val="001B67D8"/>
    <w:rsid w:val="001B6F95"/>
    <w:rsid w:val="001C02F7"/>
    <w:rsid w:val="001C05A1"/>
    <w:rsid w:val="001C1D9E"/>
    <w:rsid w:val="001C2BC9"/>
    <w:rsid w:val="001C7C3B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40AB"/>
    <w:rsid w:val="00225E37"/>
    <w:rsid w:val="00232B0F"/>
    <w:rsid w:val="0024101B"/>
    <w:rsid w:val="00242E3A"/>
    <w:rsid w:val="00244A7A"/>
    <w:rsid w:val="002506CF"/>
    <w:rsid w:val="0025107F"/>
    <w:rsid w:val="002562C1"/>
    <w:rsid w:val="00257BE6"/>
    <w:rsid w:val="00260CD4"/>
    <w:rsid w:val="00261B1B"/>
    <w:rsid w:val="002639D8"/>
    <w:rsid w:val="00263FBC"/>
    <w:rsid w:val="00265F77"/>
    <w:rsid w:val="00266C83"/>
    <w:rsid w:val="0027287B"/>
    <w:rsid w:val="002768DC"/>
    <w:rsid w:val="00283B34"/>
    <w:rsid w:val="00285D92"/>
    <w:rsid w:val="0029714F"/>
    <w:rsid w:val="0029728F"/>
    <w:rsid w:val="002A6489"/>
    <w:rsid w:val="002A6C56"/>
    <w:rsid w:val="002A7100"/>
    <w:rsid w:val="002B0947"/>
    <w:rsid w:val="002B75C5"/>
    <w:rsid w:val="002C090C"/>
    <w:rsid w:val="002C1243"/>
    <w:rsid w:val="002C1815"/>
    <w:rsid w:val="002C3FFB"/>
    <w:rsid w:val="002C475E"/>
    <w:rsid w:val="002C6AD6"/>
    <w:rsid w:val="002D35A3"/>
    <w:rsid w:val="002D4B69"/>
    <w:rsid w:val="002D6C2A"/>
    <w:rsid w:val="002D7A86"/>
    <w:rsid w:val="002E28FA"/>
    <w:rsid w:val="002F45FF"/>
    <w:rsid w:val="002F6D17"/>
    <w:rsid w:val="00302887"/>
    <w:rsid w:val="003056EB"/>
    <w:rsid w:val="003071FF"/>
    <w:rsid w:val="00310652"/>
    <w:rsid w:val="00312C12"/>
    <w:rsid w:val="0031371D"/>
    <w:rsid w:val="0031523E"/>
    <w:rsid w:val="003158C9"/>
    <w:rsid w:val="0031789F"/>
    <w:rsid w:val="00320788"/>
    <w:rsid w:val="003233A3"/>
    <w:rsid w:val="00341499"/>
    <w:rsid w:val="0034455D"/>
    <w:rsid w:val="0034604B"/>
    <w:rsid w:val="00346D17"/>
    <w:rsid w:val="00347972"/>
    <w:rsid w:val="003512B0"/>
    <w:rsid w:val="003559CC"/>
    <w:rsid w:val="003569D7"/>
    <w:rsid w:val="003608AC"/>
    <w:rsid w:val="003614BE"/>
    <w:rsid w:val="0036465A"/>
    <w:rsid w:val="00367BCB"/>
    <w:rsid w:val="0037777A"/>
    <w:rsid w:val="00392C65"/>
    <w:rsid w:val="00392ED5"/>
    <w:rsid w:val="0039473A"/>
    <w:rsid w:val="00397EA7"/>
    <w:rsid w:val="003A19DC"/>
    <w:rsid w:val="003A1B45"/>
    <w:rsid w:val="003A2C3D"/>
    <w:rsid w:val="003B3C84"/>
    <w:rsid w:val="003B46FC"/>
    <w:rsid w:val="003B4E69"/>
    <w:rsid w:val="003B5767"/>
    <w:rsid w:val="003B7605"/>
    <w:rsid w:val="003C2E88"/>
    <w:rsid w:val="003C322A"/>
    <w:rsid w:val="003C6BCA"/>
    <w:rsid w:val="003C7902"/>
    <w:rsid w:val="003D0BFF"/>
    <w:rsid w:val="003D1BBB"/>
    <w:rsid w:val="003E5BE5"/>
    <w:rsid w:val="003E66E1"/>
    <w:rsid w:val="003E7E56"/>
    <w:rsid w:val="003F0721"/>
    <w:rsid w:val="003F18D1"/>
    <w:rsid w:val="003F1F57"/>
    <w:rsid w:val="003F2EE3"/>
    <w:rsid w:val="003F4F0E"/>
    <w:rsid w:val="003F6E06"/>
    <w:rsid w:val="0040357F"/>
    <w:rsid w:val="00403C7A"/>
    <w:rsid w:val="004057A6"/>
    <w:rsid w:val="00406554"/>
    <w:rsid w:val="004131B0"/>
    <w:rsid w:val="00416C42"/>
    <w:rsid w:val="00422476"/>
    <w:rsid w:val="00423427"/>
    <w:rsid w:val="0042385C"/>
    <w:rsid w:val="00431654"/>
    <w:rsid w:val="00432B97"/>
    <w:rsid w:val="00434926"/>
    <w:rsid w:val="00444217"/>
    <w:rsid w:val="004478F4"/>
    <w:rsid w:val="00450F7A"/>
    <w:rsid w:val="00452C6D"/>
    <w:rsid w:val="00455E0B"/>
    <w:rsid w:val="00457337"/>
    <w:rsid w:val="004637D1"/>
    <w:rsid w:val="0046587A"/>
    <w:rsid w:val="004659EE"/>
    <w:rsid w:val="0047628F"/>
    <w:rsid w:val="00487F0A"/>
    <w:rsid w:val="004936C2"/>
    <w:rsid w:val="0049379C"/>
    <w:rsid w:val="004A189F"/>
    <w:rsid w:val="004A1CA0"/>
    <w:rsid w:val="004A22E9"/>
    <w:rsid w:val="004A4932"/>
    <w:rsid w:val="004A5BC5"/>
    <w:rsid w:val="004B023D"/>
    <w:rsid w:val="004B4983"/>
    <w:rsid w:val="004C0909"/>
    <w:rsid w:val="004C2D33"/>
    <w:rsid w:val="004C3B68"/>
    <w:rsid w:val="004C3F97"/>
    <w:rsid w:val="004C59EA"/>
    <w:rsid w:val="004C6601"/>
    <w:rsid w:val="004D3339"/>
    <w:rsid w:val="004D353F"/>
    <w:rsid w:val="004D36D7"/>
    <w:rsid w:val="004D49C7"/>
    <w:rsid w:val="004D682B"/>
    <w:rsid w:val="004E2A6B"/>
    <w:rsid w:val="004E6152"/>
    <w:rsid w:val="004F1354"/>
    <w:rsid w:val="004F1418"/>
    <w:rsid w:val="004F344A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400A"/>
    <w:rsid w:val="00526B19"/>
    <w:rsid w:val="00526D7F"/>
    <w:rsid w:val="005276D5"/>
    <w:rsid w:val="00527B13"/>
    <w:rsid w:val="00536F43"/>
    <w:rsid w:val="005374FB"/>
    <w:rsid w:val="00537BAF"/>
    <w:rsid w:val="00543769"/>
    <w:rsid w:val="005438F9"/>
    <w:rsid w:val="005440F2"/>
    <w:rsid w:val="005510BA"/>
    <w:rsid w:val="005526F9"/>
    <w:rsid w:val="0055399D"/>
    <w:rsid w:val="00554B4E"/>
    <w:rsid w:val="00556C02"/>
    <w:rsid w:val="00563249"/>
    <w:rsid w:val="00570A65"/>
    <w:rsid w:val="0057111E"/>
    <w:rsid w:val="005725D6"/>
    <w:rsid w:val="005762B1"/>
    <w:rsid w:val="00577197"/>
    <w:rsid w:val="005777FD"/>
    <w:rsid w:val="00580456"/>
    <w:rsid w:val="00580E73"/>
    <w:rsid w:val="00593386"/>
    <w:rsid w:val="00596998"/>
    <w:rsid w:val="005A6E62"/>
    <w:rsid w:val="005B1920"/>
    <w:rsid w:val="005B7178"/>
    <w:rsid w:val="005D2B29"/>
    <w:rsid w:val="005D354A"/>
    <w:rsid w:val="005D39D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6007BB"/>
    <w:rsid w:val="00601DC0"/>
    <w:rsid w:val="006034CB"/>
    <w:rsid w:val="00603E7B"/>
    <w:rsid w:val="006064EA"/>
    <w:rsid w:val="00606BB5"/>
    <w:rsid w:val="0061217C"/>
    <w:rsid w:val="006131CE"/>
    <w:rsid w:val="00617D6E"/>
    <w:rsid w:val="00621CDB"/>
    <w:rsid w:val="00622D61"/>
    <w:rsid w:val="00624198"/>
    <w:rsid w:val="00626833"/>
    <w:rsid w:val="00636CFF"/>
    <w:rsid w:val="00637ED1"/>
    <w:rsid w:val="00637FCF"/>
    <w:rsid w:val="00640DED"/>
    <w:rsid w:val="006428E5"/>
    <w:rsid w:val="00644958"/>
    <w:rsid w:val="0064506A"/>
    <w:rsid w:val="00657393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48F1"/>
    <w:rsid w:val="006A5FD9"/>
    <w:rsid w:val="006A71A3"/>
    <w:rsid w:val="006B03F2"/>
    <w:rsid w:val="006B1639"/>
    <w:rsid w:val="006B1F2C"/>
    <w:rsid w:val="006B37D9"/>
    <w:rsid w:val="006B5CA7"/>
    <w:rsid w:val="006B5E89"/>
    <w:rsid w:val="006B6D76"/>
    <w:rsid w:val="006C19B2"/>
    <w:rsid w:val="006C19BD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6F49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15C96"/>
    <w:rsid w:val="007208CC"/>
    <w:rsid w:val="007222AD"/>
    <w:rsid w:val="007267CF"/>
    <w:rsid w:val="00731F3F"/>
    <w:rsid w:val="00733BAB"/>
    <w:rsid w:val="007431C6"/>
    <w:rsid w:val="007436BF"/>
    <w:rsid w:val="007443E9"/>
    <w:rsid w:val="00745DCE"/>
    <w:rsid w:val="00753D89"/>
    <w:rsid w:val="00755C9B"/>
    <w:rsid w:val="0075638C"/>
    <w:rsid w:val="00760FE4"/>
    <w:rsid w:val="00761BDE"/>
    <w:rsid w:val="00763B9B"/>
    <w:rsid w:val="00763D8B"/>
    <w:rsid w:val="007657F6"/>
    <w:rsid w:val="00766B4E"/>
    <w:rsid w:val="0077125A"/>
    <w:rsid w:val="00777A98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F0A0B"/>
    <w:rsid w:val="007F3A60"/>
    <w:rsid w:val="007F3D0B"/>
    <w:rsid w:val="007F7C94"/>
    <w:rsid w:val="00801235"/>
    <w:rsid w:val="00806529"/>
    <w:rsid w:val="00810E4B"/>
    <w:rsid w:val="00814BAA"/>
    <w:rsid w:val="0082037A"/>
    <w:rsid w:val="008239C0"/>
    <w:rsid w:val="00824295"/>
    <w:rsid w:val="00824B0B"/>
    <w:rsid w:val="00825169"/>
    <w:rsid w:val="00825760"/>
    <w:rsid w:val="008261E1"/>
    <w:rsid w:val="00826C61"/>
    <w:rsid w:val="008313F3"/>
    <w:rsid w:val="0083644B"/>
    <w:rsid w:val="008405BB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3C6B"/>
    <w:rsid w:val="00877432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A3D6A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D1736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774"/>
    <w:rsid w:val="008F340F"/>
    <w:rsid w:val="008F4257"/>
    <w:rsid w:val="009028BF"/>
    <w:rsid w:val="00903523"/>
    <w:rsid w:val="0090659A"/>
    <w:rsid w:val="00911AAC"/>
    <w:rsid w:val="009127CB"/>
    <w:rsid w:val="00915986"/>
    <w:rsid w:val="00917624"/>
    <w:rsid w:val="00925909"/>
    <w:rsid w:val="00930386"/>
    <w:rsid w:val="009309F5"/>
    <w:rsid w:val="00933237"/>
    <w:rsid w:val="00933450"/>
    <w:rsid w:val="00933F28"/>
    <w:rsid w:val="00937634"/>
    <w:rsid w:val="00937E8E"/>
    <w:rsid w:val="00942E9B"/>
    <w:rsid w:val="009476C0"/>
    <w:rsid w:val="0095615C"/>
    <w:rsid w:val="00963E34"/>
    <w:rsid w:val="00964DFA"/>
    <w:rsid w:val="009735B6"/>
    <w:rsid w:val="00974552"/>
    <w:rsid w:val="0098149B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C7DEF"/>
    <w:rsid w:val="009D2C27"/>
    <w:rsid w:val="009D2D26"/>
    <w:rsid w:val="009D4C31"/>
    <w:rsid w:val="009D5832"/>
    <w:rsid w:val="009D5AC4"/>
    <w:rsid w:val="009E01E8"/>
    <w:rsid w:val="009E197C"/>
    <w:rsid w:val="009E2309"/>
    <w:rsid w:val="009E42B9"/>
    <w:rsid w:val="009E569A"/>
    <w:rsid w:val="009E7F65"/>
    <w:rsid w:val="009F1DEA"/>
    <w:rsid w:val="009F6503"/>
    <w:rsid w:val="00A01472"/>
    <w:rsid w:val="00A014A3"/>
    <w:rsid w:val="00A01DF5"/>
    <w:rsid w:val="00A02C5A"/>
    <w:rsid w:val="00A03A1C"/>
    <w:rsid w:val="00A0412D"/>
    <w:rsid w:val="00A05410"/>
    <w:rsid w:val="00A129AE"/>
    <w:rsid w:val="00A14A49"/>
    <w:rsid w:val="00A172EA"/>
    <w:rsid w:val="00A21211"/>
    <w:rsid w:val="00A21578"/>
    <w:rsid w:val="00A23476"/>
    <w:rsid w:val="00A24829"/>
    <w:rsid w:val="00A32905"/>
    <w:rsid w:val="00A34E7F"/>
    <w:rsid w:val="00A4003B"/>
    <w:rsid w:val="00A4376B"/>
    <w:rsid w:val="00A452FC"/>
    <w:rsid w:val="00A46F0A"/>
    <w:rsid w:val="00A46F25"/>
    <w:rsid w:val="00A47B9A"/>
    <w:rsid w:val="00A47CC2"/>
    <w:rsid w:val="00A50443"/>
    <w:rsid w:val="00A56660"/>
    <w:rsid w:val="00A60146"/>
    <w:rsid w:val="00A61255"/>
    <w:rsid w:val="00A622C4"/>
    <w:rsid w:val="00A67320"/>
    <w:rsid w:val="00A7093A"/>
    <w:rsid w:val="00A754B4"/>
    <w:rsid w:val="00A77B01"/>
    <w:rsid w:val="00A807C1"/>
    <w:rsid w:val="00A81186"/>
    <w:rsid w:val="00A83374"/>
    <w:rsid w:val="00A90F9B"/>
    <w:rsid w:val="00A96172"/>
    <w:rsid w:val="00A97AC9"/>
    <w:rsid w:val="00AA5634"/>
    <w:rsid w:val="00AB0D6A"/>
    <w:rsid w:val="00AB1ED5"/>
    <w:rsid w:val="00AB43B3"/>
    <w:rsid w:val="00AB49B9"/>
    <w:rsid w:val="00AB758A"/>
    <w:rsid w:val="00AC1E7E"/>
    <w:rsid w:val="00AC4D43"/>
    <w:rsid w:val="00AC507D"/>
    <w:rsid w:val="00AC66E4"/>
    <w:rsid w:val="00AC69E7"/>
    <w:rsid w:val="00AD4578"/>
    <w:rsid w:val="00AD68E9"/>
    <w:rsid w:val="00AE3BD6"/>
    <w:rsid w:val="00AE56C0"/>
    <w:rsid w:val="00AF0942"/>
    <w:rsid w:val="00B00914"/>
    <w:rsid w:val="00B02A8E"/>
    <w:rsid w:val="00B04D24"/>
    <w:rsid w:val="00B052EE"/>
    <w:rsid w:val="00B1081F"/>
    <w:rsid w:val="00B10D31"/>
    <w:rsid w:val="00B11065"/>
    <w:rsid w:val="00B23C0F"/>
    <w:rsid w:val="00B27499"/>
    <w:rsid w:val="00B3010D"/>
    <w:rsid w:val="00B333FA"/>
    <w:rsid w:val="00B35151"/>
    <w:rsid w:val="00B420CD"/>
    <w:rsid w:val="00B433F2"/>
    <w:rsid w:val="00B458E8"/>
    <w:rsid w:val="00B5397B"/>
    <w:rsid w:val="00B54FBB"/>
    <w:rsid w:val="00B572BB"/>
    <w:rsid w:val="00B62809"/>
    <w:rsid w:val="00B64148"/>
    <w:rsid w:val="00B70718"/>
    <w:rsid w:val="00B7675A"/>
    <w:rsid w:val="00B800C8"/>
    <w:rsid w:val="00B81898"/>
    <w:rsid w:val="00B8606B"/>
    <w:rsid w:val="00B878E7"/>
    <w:rsid w:val="00B9079D"/>
    <w:rsid w:val="00B97278"/>
    <w:rsid w:val="00BA0095"/>
    <w:rsid w:val="00BA1D0B"/>
    <w:rsid w:val="00BA6972"/>
    <w:rsid w:val="00BB1E0D"/>
    <w:rsid w:val="00BB3756"/>
    <w:rsid w:val="00BB4D9B"/>
    <w:rsid w:val="00BB73FF"/>
    <w:rsid w:val="00BB7688"/>
    <w:rsid w:val="00BC221C"/>
    <w:rsid w:val="00BC7CAC"/>
    <w:rsid w:val="00BD2A86"/>
    <w:rsid w:val="00BD6D7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17BF"/>
    <w:rsid w:val="00C90311"/>
    <w:rsid w:val="00C91C26"/>
    <w:rsid w:val="00C9529F"/>
    <w:rsid w:val="00CA73D5"/>
    <w:rsid w:val="00CB0997"/>
    <w:rsid w:val="00CB46F1"/>
    <w:rsid w:val="00CB6791"/>
    <w:rsid w:val="00CC1C87"/>
    <w:rsid w:val="00CC3000"/>
    <w:rsid w:val="00CC4859"/>
    <w:rsid w:val="00CC76CF"/>
    <w:rsid w:val="00CC7A35"/>
    <w:rsid w:val="00CD072A"/>
    <w:rsid w:val="00CD7F73"/>
    <w:rsid w:val="00CE26C5"/>
    <w:rsid w:val="00CE36AF"/>
    <w:rsid w:val="00CE3C4F"/>
    <w:rsid w:val="00CE54DD"/>
    <w:rsid w:val="00CF0DA5"/>
    <w:rsid w:val="00CF13FB"/>
    <w:rsid w:val="00CF49B2"/>
    <w:rsid w:val="00CF4D08"/>
    <w:rsid w:val="00CF791A"/>
    <w:rsid w:val="00D007C4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372C3"/>
    <w:rsid w:val="00D41566"/>
    <w:rsid w:val="00D458EC"/>
    <w:rsid w:val="00D501B0"/>
    <w:rsid w:val="00D52582"/>
    <w:rsid w:val="00D52FEB"/>
    <w:rsid w:val="00D54843"/>
    <w:rsid w:val="00D56A0E"/>
    <w:rsid w:val="00D57759"/>
    <w:rsid w:val="00D57AD3"/>
    <w:rsid w:val="00D6193B"/>
    <w:rsid w:val="00D62C83"/>
    <w:rsid w:val="00D635FE"/>
    <w:rsid w:val="00D662C9"/>
    <w:rsid w:val="00D72672"/>
    <w:rsid w:val="00D729DE"/>
    <w:rsid w:val="00D74ED9"/>
    <w:rsid w:val="00D75B6A"/>
    <w:rsid w:val="00D805E8"/>
    <w:rsid w:val="00D84BDA"/>
    <w:rsid w:val="00D876A8"/>
    <w:rsid w:val="00D87F26"/>
    <w:rsid w:val="00D93063"/>
    <w:rsid w:val="00D933B0"/>
    <w:rsid w:val="00D953CE"/>
    <w:rsid w:val="00D977E8"/>
    <w:rsid w:val="00DA73F5"/>
    <w:rsid w:val="00DB1C89"/>
    <w:rsid w:val="00DB363A"/>
    <w:rsid w:val="00DB3763"/>
    <w:rsid w:val="00DB3899"/>
    <w:rsid w:val="00DB4029"/>
    <w:rsid w:val="00DB4AF6"/>
    <w:rsid w:val="00DB5F04"/>
    <w:rsid w:val="00DB5F4D"/>
    <w:rsid w:val="00DB6DA5"/>
    <w:rsid w:val="00DC076B"/>
    <w:rsid w:val="00DC186F"/>
    <w:rsid w:val="00DC252F"/>
    <w:rsid w:val="00DC6050"/>
    <w:rsid w:val="00DE2B64"/>
    <w:rsid w:val="00DE2DFD"/>
    <w:rsid w:val="00DE6F44"/>
    <w:rsid w:val="00DF45C1"/>
    <w:rsid w:val="00DF7C1C"/>
    <w:rsid w:val="00E037D9"/>
    <w:rsid w:val="00E03FB8"/>
    <w:rsid w:val="00E130EB"/>
    <w:rsid w:val="00E1457C"/>
    <w:rsid w:val="00E162CD"/>
    <w:rsid w:val="00E17FA5"/>
    <w:rsid w:val="00E216EC"/>
    <w:rsid w:val="00E26930"/>
    <w:rsid w:val="00E27257"/>
    <w:rsid w:val="00E32E8B"/>
    <w:rsid w:val="00E34262"/>
    <w:rsid w:val="00E357E2"/>
    <w:rsid w:val="00E4080A"/>
    <w:rsid w:val="00E423D3"/>
    <w:rsid w:val="00E4468B"/>
    <w:rsid w:val="00E4492B"/>
    <w:rsid w:val="00E449D0"/>
    <w:rsid w:val="00E4506A"/>
    <w:rsid w:val="00E5008D"/>
    <w:rsid w:val="00E5277D"/>
    <w:rsid w:val="00E53F99"/>
    <w:rsid w:val="00E56510"/>
    <w:rsid w:val="00E62EA8"/>
    <w:rsid w:val="00E652DC"/>
    <w:rsid w:val="00E6772A"/>
    <w:rsid w:val="00E67A6E"/>
    <w:rsid w:val="00E71A6A"/>
    <w:rsid w:val="00E71B43"/>
    <w:rsid w:val="00E7670B"/>
    <w:rsid w:val="00E76BA6"/>
    <w:rsid w:val="00E80BEA"/>
    <w:rsid w:val="00E81612"/>
    <w:rsid w:val="00E84D6C"/>
    <w:rsid w:val="00E87D18"/>
    <w:rsid w:val="00E87D62"/>
    <w:rsid w:val="00E92FD1"/>
    <w:rsid w:val="00E930A9"/>
    <w:rsid w:val="00E97036"/>
    <w:rsid w:val="00EA486E"/>
    <w:rsid w:val="00EA4FA3"/>
    <w:rsid w:val="00EA7710"/>
    <w:rsid w:val="00EB001B"/>
    <w:rsid w:val="00EB24A9"/>
    <w:rsid w:val="00EB3374"/>
    <w:rsid w:val="00EB60AE"/>
    <w:rsid w:val="00EB6C33"/>
    <w:rsid w:val="00EC592D"/>
    <w:rsid w:val="00EC6B93"/>
    <w:rsid w:val="00ED0EB0"/>
    <w:rsid w:val="00ED13C0"/>
    <w:rsid w:val="00ED37F5"/>
    <w:rsid w:val="00ED6019"/>
    <w:rsid w:val="00ED7830"/>
    <w:rsid w:val="00EE18CD"/>
    <w:rsid w:val="00EE3909"/>
    <w:rsid w:val="00EF4205"/>
    <w:rsid w:val="00EF5939"/>
    <w:rsid w:val="00F0047C"/>
    <w:rsid w:val="00F01714"/>
    <w:rsid w:val="00F0258F"/>
    <w:rsid w:val="00F02D06"/>
    <w:rsid w:val="00F06FDD"/>
    <w:rsid w:val="00F10819"/>
    <w:rsid w:val="00F14483"/>
    <w:rsid w:val="00F14D54"/>
    <w:rsid w:val="00F16F35"/>
    <w:rsid w:val="00F2229D"/>
    <w:rsid w:val="00F25ABB"/>
    <w:rsid w:val="00F27963"/>
    <w:rsid w:val="00F30446"/>
    <w:rsid w:val="00F31A05"/>
    <w:rsid w:val="00F35842"/>
    <w:rsid w:val="00F366D3"/>
    <w:rsid w:val="00F4135D"/>
    <w:rsid w:val="00F41F1B"/>
    <w:rsid w:val="00F46BD9"/>
    <w:rsid w:val="00F50B75"/>
    <w:rsid w:val="00F60529"/>
    <w:rsid w:val="00F608C9"/>
    <w:rsid w:val="00F60BE0"/>
    <w:rsid w:val="00F6280E"/>
    <w:rsid w:val="00F63BD3"/>
    <w:rsid w:val="00F679EB"/>
    <w:rsid w:val="00F7050A"/>
    <w:rsid w:val="00F75533"/>
    <w:rsid w:val="00F80C20"/>
    <w:rsid w:val="00F94D8E"/>
    <w:rsid w:val="00F957E1"/>
    <w:rsid w:val="00FA3811"/>
    <w:rsid w:val="00FA3B9F"/>
    <w:rsid w:val="00FA3F06"/>
    <w:rsid w:val="00FA402D"/>
    <w:rsid w:val="00FA4056"/>
    <w:rsid w:val="00FA4A26"/>
    <w:rsid w:val="00FA7084"/>
    <w:rsid w:val="00FA7702"/>
    <w:rsid w:val="00FA7766"/>
    <w:rsid w:val="00FA7BEF"/>
    <w:rsid w:val="00FB184E"/>
    <w:rsid w:val="00FB1929"/>
    <w:rsid w:val="00FB5FD9"/>
    <w:rsid w:val="00FC1F9E"/>
    <w:rsid w:val="00FD33AB"/>
    <w:rsid w:val="00FD4724"/>
    <w:rsid w:val="00FD4A68"/>
    <w:rsid w:val="00FD4D05"/>
    <w:rsid w:val="00FD68ED"/>
    <w:rsid w:val="00FD69AB"/>
    <w:rsid w:val="00FE2824"/>
    <w:rsid w:val="00FE4D46"/>
    <w:rsid w:val="00FE661F"/>
    <w:rsid w:val="00FE7CB4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1C02F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1C02F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1C02F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C02F7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02F7"/>
  </w:style>
  <w:style w:type="character" w:customStyle="1" w:styleId="Heading1Char">
    <w:name w:val="Heading 1 Char"/>
    <w:link w:val="Heading1"/>
    <w:uiPriority w:val="9"/>
    <w:rsid w:val="001C02F7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1C02F7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1C02F7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1C02F7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1C02F7"/>
    <w:rPr>
      <w:b/>
      <w:sz w:val="32"/>
    </w:rPr>
  </w:style>
  <w:style w:type="paragraph" w:customStyle="1" w:styleId="PageHead">
    <w:name w:val="Page Head"/>
    <w:basedOn w:val="Normal"/>
    <w:qFormat/>
    <w:rsid w:val="001C02F7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1C02F7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1C0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2F7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1C02F7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C02F7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2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C02F7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1C02F7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1C02F7"/>
  </w:style>
  <w:style w:type="table" w:styleId="TableGrid">
    <w:name w:val="Table Grid"/>
    <w:basedOn w:val="TableNormal"/>
    <w:uiPriority w:val="59"/>
    <w:rsid w:val="001C0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1C02F7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1C02F7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1C02F7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1C02F7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1C02F7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1C02F7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1C02F7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1C02F7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1C02F7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1C02F7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1C02F7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1C02F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C02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02F7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1C02F7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1C02F7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1C02F7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1C02F7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1C02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1C02F7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1C02F7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1C02F7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1C02F7"/>
    <w:pPr>
      <w:numPr>
        <w:numId w:val="2"/>
      </w:numPr>
    </w:pPr>
  </w:style>
  <w:style w:type="paragraph" w:customStyle="1" w:styleId="CMDOutput">
    <w:name w:val="CMD Output"/>
    <w:basedOn w:val="CMD"/>
    <w:qFormat/>
    <w:rsid w:val="001C02F7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1C02F7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1C02F7"/>
    <w:pPr>
      <w:ind w:left="720"/>
    </w:pPr>
  </w:style>
  <w:style w:type="paragraph" w:customStyle="1" w:styleId="BodyTextL25Bold">
    <w:name w:val="Body Text L25 Bold"/>
    <w:basedOn w:val="BodyTextL25"/>
    <w:qFormat/>
    <w:rsid w:val="001C02F7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2F7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1C0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2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2F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02F7"/>
    <w:rPr>
      <w:b/>
      <w:bCs/>
    </w:rPr>
  </w:style>
  <w:style w:type="paragraph" w:customStyle="1" w:styleId="ReflectionQ">
    <w:name w:val="Reflection Q"/>
    <w:basedOn w:val="BodyTextL25"/>
    <w:qFormat/>
    <w:rsid w:val="001C02F7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1C02F7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"/>
    <w:qFormat/>
    <w:rsid w:val="00397EA7"/>
    <w:pPr>
      <w:spacing w:line="240" w:lineRule="auto"/>
    </w:pPr>
    <w:rPr>
      <w:sz w:val="20"/>
    </w:rPr>
  </w:style>
  <w:style w:type="paragraph" w:styleId="Revision">
    <w:name w:val="Revision"/>
    <w:hidden/>
    <w:uiPriority w:val="99"/>
    <w:semiHidden/>
    <w:rsid w:val="00526B19"/>
    <w:rPr>
      <w:sz w:val="22"/>
      <w:szCs w:val="22"/>
    </w:rPr>
  </w:style>
  <w:style w:type="paragraph" w:customStyle="1" w:styleId="BodyText3">
    <w:name w:val="Body Text3"/>
    <w:basedOn w:val="Normal"/>
    <w:qFormat/>
    <w:rsid w:val="00B04D24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1C02F7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customStyle="1" w:styleId="BodyText2">
    <w:name w:val="Body Text2"/>
    <w:basedOn w:val="Normal"/>
    <w:qFormat/>
    <w:rsid w:val="00397EA7"/>
    <w:pPr>
      <w:spacing w:line="240" w:lineRule="auto"/>
    </w:pPr>
    <w:rPr>
      <w:sz w:val="20"/>
    </w:rPr>
  </w:style>
  <w:style w:type="paragraph" w:styleId="Revision">
    <w:name w:val="Revision"/>
    <w:hidden/>
    <w:uiPriority w:val="99"/>
    <w:semiHidden/>
    <w:rsid w:val="00526B19"/>
    <w:rPr>
      <w:sz w:val="22"/>
      <w:szCs w:val="22"/>
    </w:rPr>
  </w:style>
  <w:style w:type="paragraph" w:customStyle="1" w:styleId="BodyText3">
    <w:name w:val="Body Text3"/>
    <w:basedOn w:val="Normal"/>
    <w:qFormat/>
    <w:rsid w:val="00B04D24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6995-118C-46F5-84F0-DDE31F8186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7E011B-DF1D-48B6-BFD8-37A8A392EE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4416A-2B2C-4455-B0F4-F30ECAC35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54B9D-C919-42F9-99F5-5EA8DD53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2</cp:revision>
  <cp:lastPrinted>2013-03-20T16:33:00Z</cp:lastPrinted>
  <dcterms:created xsi:type="dcterms:W3CDTF">2013-06-04T17:22:00Z</dcterms:created>
  <dcterms:modified xsi:type="dcterms:W3CDTF">2013-06-04T17:22:00Z</dcterms:modified>
</cp:coreProperties>
</file>